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0D" w:rsidRDefault="006932A8"/>
    <w:tbl>
      <w:tblPr>
        <w:tblStyle w:val="TableGrid"/>
        <w:tblW w:w="1035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130"/>
      </w:tblGrid>
      <w:tr w:rsidR="007956DD" w:rsidTr="00193F20">
        <w:tc>
          <w:tcPr>
            <w:tcW w:w="5220" w:type="dxa"/>
          </w:tcPr>
          <w:p w:rsidR="0099007D" w:rsidRDefault="0099007D" w:rsidP="007956DD">
            <w:pPr>
              <w:rPr>
                <w:rFonts w:ascii="Arial" w:hAnsi="Arial" w:cs="Arial"/>
              </w:rPr>
            </w:pPr>
          </w:p>
          <w:p w:rsidR="007956DD" w:rsidRPr="0099007D" w:rsidRDefault="007956DD" w:rsidP="007956DD">
            <w:pPr>
              <w:rPr>
                <w:rFonts w:ascii="Arial" w:hAnsi="Arial" w:cs="Arial"/>
              </w:rPr>
            </w:pPr>
            <w:r w:rsidRPr="0099007D">
              <w:rPr>
                <w:rFonts w:ascii="Arial" w:hAnsi="Arial" w:cs="Arial"/>
              </w:rPr>
              <w:t xml:space="preserve">Student:  </w:t>
            </w:r>
            <w:sdt>
              <w:sdtPr>
                <w:rPr>
                  <w:rFonts w:ascii="Arial" w:hAnsi="Arial" w:cs="Arial"/>
                </w:rPr>
                <w:id w:val="2075386635"/>
                <w:placeholder>
                  <w:docPart w:val="17B43C887E3E4C0ABF66660C4879F12D"/>
                </w:placeholder>
                <w:showingPlcHdr/>
              </w:sdtPr>
              <w:sdtEndPr/>
              <w:sdtContent>
                <w:r w:rsidRPr="0099007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5130" w:type="dxa"/>
          </w:tcPr>
          <w:p w:rsidR="0099007D" w:rsidRDefault="0099007D">
            <w:pPr>
              <w:rPr>
                <w:rFonts w:ascii="Arial" w:hAnsi="Arial" w:cs="Arial"/>
              </w:rPr>
            </w:pPr>
          </w:p>
          <w:p w:rsidR="007956DD" w:rsidRPr="0099007D" w:rsidRDefault="007956DD">
            <w:pPr>
              <w:rPr>
                <w:rFonts w:ascii="Arial" w:hAnsi="Arial" w:cs="Arial"/>
              </w:rPr>
            </w:pPr>
            <w:r w:rsidRPr="0099007D">
              <w:rPr>
                <w:rFonts w:ascii="Arial" w:hAnsi="Arial" w:cs="Arial"/>
              </w:rPr>
              <w:t xml:space="preserve">Date: </w:t>
            </w:r>
            <w:sdt>
              <w:sdtPr>
                <w:rPr>
                  <w:rFonts w:ascii="Arial" w:hAnsi="Arial" w:cs="Arial"/>
                </w:rPr>
                <w:id w:val="-1319260398"/>
                <w:placeholder>
                  <w:docPart w:val="79C0FC49856B4568BEE80C4373D6761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9007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  <w:tr w:rsidR="007956DD" w:rsidTr="00193F20">
        <w:tc>
          <w:tcPr>
            <w:tcW w:w="5220" w:type="dxa"/>
          </w:tcPr>
          <w:p w:rsidR="007956DD" w:rsidRPr="0099007D" w:rsidRDefault="007956DD">
            <w:pPr>
              <w:rPr>
                <w:rFonts w:ascii="Arial" w:hAnsi="Arial" w:cs="Arial"/>
              </w:rPr>
            </w:pPr>
          </w:p>
          <w:p w:rsidR="007956DD" w:rsidRPr="0099007D" w:rsidRDefault="007956DD">
            <w:pPr>
              <w:rPr>
                <w:rFonts w:ascii="Arial" w:hAnsi="Arial" w:cs="Arial"/>
              </w:rPr>
            </w:pPr>
            <w:r w:rsidRPr="0099007D">
              <w:rPr>
                <w:rFonts w:ascii="Arial" w:hAnsi="Arial" w:cs="Arial"/>
              </w:rPr>
              <w:t xml:space="preserve">Parents: </w:t>
            </w:r>
            <w:sdt>
              <w:sdtPr>
                <w:rPr>
                  <w:rFonts w:ascii="Arial" w:hAnsi="Arial" w:cs="Arial"/>
                </w:rPr>
                <w:id w:val="2117251715"/>
                <w:placeholder>
                  <w:docPart w:val="0F792A293B74488F9B3582A2255200CB"/>
                </w:placeholder>
                <w:showingPlcHdr/>
              </w:sdtPr>
              <w:sdtEndPr/>
              <w:sdtContent>
                <w:r w:rsidRPr="0099007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5130" w:type="dxa"/>
          </w:tcPr>
          <w:p w:rsidR="007956DD" w:rsidRPr="0099007D" w:rsidRDefault="007956DD">
            <w:pPr>
              <w:rPr>
                <w:rFonts w:ascii="Arial" w:hAnsi="Arial" w:cs="Arial"/>
              </w:rPr>
            </w:pPr>
          </w:p>
          <w:p w:rsidR="007956DD" w:rsidRPr="0099007D" w:rsidRDefault="007956DD">
            <w:pPr>
              <w:rPr>
                <w:rFonts w:ascii="Arial" w:hAnsi="Arial" w:cs="Arial"/>
              </w:rPr>
            </w:pPr>
            <w:r w:rsidRPr="0099007D">
              <w:rPr>
                <w:rFonts w:ascii="Arial" w:hAnsi="Arial" w:cs="Arial"/>
              </w:rPr>
              <w:t>School</w:t>
            </w:r>
            <w:proofErr w:type="gramStart"/>
            <w:r w:rsidRPr="0099007D">
              <w:rPr>
                <w:rFonts w:ascii="Arial" w:hAnsi="Arial" w:cs="Arial"/>
              </w:rPr>
              <w:t>:</w:t>
            </w:r>
            <w:proofErr w:type="gramEnd"/>
            <w:sdt>
              <w:sdtPr>
                <w:rPr>
                  <w:rFonts w:ascii="Arial" w:hAnsi="Arial" w:cs="Arial"/>
                </w:rPr>
                <w:id w:val="-1128084316"/>
                <w:placeholder>
                  <w:docPart w:val="B18FFAE2D25A4B79AC06694DCE8E4722"/>
                </w:placeholder>
                <w:showingPlcHdr/>
              </w:sdtPr>
              <w:sdtEndPr/>
              <w:sdtContent>
                <w:r w:rsidRPr="0099007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7956DD" w:rsidTr="00193F20">
        <w:tc>
          <w:tcPr>
            <w:tcW w:w="5220" w:type="dxa"/>
          </w:tcPr>
          <w:p w:rsidR="007956DD" w:rsidRPr="0099007D" w:rsidRDefault="007956DD">
            <w:pPr>
              <w:rPr>
                <w:rFonts w:ascii="Arial" w:hAnsi="Arial" w:cs="Arial"/>
              </w:rPr>
            </w:pPr>
          </w:p>
          <w:p w:rsidR="007956DD" w:rsidRPr="0099007D" w:rsidRDefault="007956DD">
            <w:pPr>
              <w:rPr>
                <w:rFonts w:ascii="Arial" w:hAnsi="Arial" w:cs="Arial"/>
              </w:rPr>
            </w:pPr>
            <w:r w:rsidRPr="0099007D">
              <w:rPr>
                <w:rFonts w:ascii="Arial" w:hAnsi="Arial" w:cs="Arial"/>
              </w:rPr>
              <w:t xml:space="preserve">Support Staff: </w:t>
            </w:r>
            <w:sdt>
              <w:sdtPr>
                <w:rPr>
                  <w:rFonts w:ascii="Arial" w:hAnsi="Arial" w:cs="Arial"/>
                </w:rPr>
                <w:id w:val="638392123"/>
                <w:placeholder>
                  <w:docPart w:val="1A78A6F2C5214A039CAB9DAE859B7516"/>
                </w:placeholder>
                <w:showingPlcHdr/>
              </w:sdtPr>
              <w:sdtEndPr/>
              <w:sdtContent>
                <w:r w:rsidRPr="0099007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5130" w:type="dxa"/>
          </w:tcPr>
          <w:p w:rsidR="007956DD" w:rsidRPr="0099007D" w:rsidRDefault="007956DD">
            <w:pPr>
              <w:rPr>
                <w:rFonts w:ascii="Arial" w:hAnsi="Arial" w:cs="Arial"/>
              </w:rPr>
            </w:pPr>
          </w:p>
          <w:p w:rsidR="007956DD" w:rsidRPr="0099007D" w:rsidRDefault="007956DD">
            <w:pPr>
              <w:rPr>
                <w:rFonts w:ascii="Arial" w:hAnsi="Arial" w:cs="Arial"/>
              </w:rPr>
            </w:pPr>
            <w:r w:rsidRPr="0099007D">
              <w:rPr>
                <w:rFonts w:ascii="Arial" w:hAnsi="Arial" w:cs="Arial"/>
              </w:rPr>
              <w:t xml:space="preserve">Teachers: </w:t>
            </w:r>
            <w:sdt>
              <w:sdtPr>
                <w:rPr>
                  <w:rFonts w:ascii="Arial" w:hAnsi="Arial" w:cs="Arial"/>
                </w:rPr>
                <w:id w:val="328715577"/>
                <w:placeholder>
                  <w:docPart w:val="E6BD4F453BC54AA99DD51999D65BDC20"/>
                </w:placeholder>
                <w:showingPlcHdr/>
              </w:sdtPr>
              <w:sdtEndPr/>
              <w:sdtContent>
                <w:r w:rsidRPr="0099007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:rsidR="0099007D" w:rsidRDefault="0099007D" w:rsidP="0099007D">
      <w:pPr>
        <w:spacing w:after="0"/>
      </w:pPr>
    </w:p>
    <w:p w:rsidR="006932A8" w:rsidRDefault="007956DD">
      <w:pPr>
        <w:rPr>
          <w:rFonts w:ascii="Arial" w:hAnsi="Arial" w:cs="Arial"/>
        </w:rPr>
      </w:pPr>
      <w:r w:rsidRPr="0099007D">
        <w:rPr>
          <w:rFonts w:ascii="Arial" w:hAnsi="Arial" w:cs="Arial"/>
        </w:rPr>
        <w:t>Des</w:t>
      </w:r>
      <w:r w:rsidRPr="0099007D">
        <w:rPr>
          <w:rFonts w:ascii="Arial" w:hAnsi="Arial" w:cs="Arial"/>
          <w:spacing w:val="1"/>
        </w:rPr>
        <w:t>c</w:t>
      </w:r>
      <w:r w:rsidRPr="0099007D">
        <w:rPr>
          <w:rFonts w:ascii="Arial" w:hAnsi="Arial" w:cs="Arial"/>
          <w:spacing w:val="-1"/>
        </w:rPr>
        <w:t>r</w:t>
      </w:r>
      <w:r w:rsidRPr="0099007D">
        <w:rPr>
          <w:rFonts w:ascii="Arial" w:hAnsi="Arial" w:cs="Arial"/>
        </w:rPr>
        <w:t>ip</w:t>
      </w:r>
      <w:r w:rsidRPr="0099007D">
        <w:rPr>
          <w:rFonts w:ascii="Arial" w:hAnsi="Arial" w:cs="Arial"/>
          <w:spacing w:val="1"/>
        </w:rPr>
        <w:t>t</w:t>
      </w:r>
      <w:r w:rsidRPr="0099007D">
        <w:rPr>
          <w:rFonts w:ascii="Arial" w:hAnsi="Arial" w:cs="Arial"/>
        </w:rPr>
        <w:t>ion</w:t>
      </w:r>
      <w:r w:rsidRPr="0099007D">
        <w:rPr>
          <w:rFonts w:ascii="Arial" w:hAnsi="Arial" w:cs="Arial"/>
          <w:spacing w:val="-9"/>
        </w:rPr>
        <w:t xml:space="preserve"> </w:t>
      </w:r>
      <w:r w:rsidRPr="0099007D">
        <w:rPr>
          <w:rFonts w:ascii="Arial" w:hAnsi="Arial" w:cs="Arial"/>
        </w:rPr>
        <w:t>of</w:t>
      </w:r>
      <w:r w:rsidRPr="0099007D">
        <w:rPr>
          <w:rFonts w:ascii="Arial" w:hAnsi="Arial" w:cs="Arial"/>
          <w:spacing w:val="-8"/>
        </w:rPr>
        <w:t xml:space="preserve"> </w:t>
      </w:r>
      <w:r w:rsidRPr="0099007D">
        <w:rPr>
          <w:rFonts w:ascii="Arial" w:hAnsi="Arial" w:cs="Arial"/>
        </w:rPr>
        <w:t>beha</w:t>
      </w:r>
      <w:r w:rsidRPr="0099007D">
        <w:rPr>
          <w:rFonts w:ascii="Arial" w:hAnsi="Arial" w:cs="Arial"/>
          <w:spacing w:val="1"/>
        </w:rPr>
        <w:t>v</w:t>
      </w:r>
      <w:r w:rsidRPr="0099007D">
        <w:rPr>
          <w:rFonts w:ascii="Arial" w:hAnsi="Arial" w:cs="Arial"/>
        </w:rPr>
        <w:t>ior(</w:t>
      </w:r>
      <w:r w:rsidRPr="0099007D">
        <w:rPr>
          <w:rFonts w:ascii="Arial" w:hAnsi="Arial" w:cs="Arial"/>
          <w:spacing w:val="1"/>
        </w:rPr>
        <w:t>s</w:t>
      </w:r>
      <w:r w:rsidRPr="0099007D">
        <w:rPr>
          <w:rFonts w:ascii="Arial" w:hAnsi="Arial" w:cs="Arial"/>
        </w:rPr>
        <w:t>)</w:t>
      </w:r>
      <w:r w:rsidRPr="0099007D">
        <w:rPr>
          <w:rFonts w:ascii="Arial" w:hAnsi="Arial" w:cs="Arial"/>
          <w:spacing w:val="-7"/>
        </w:rPr>
        <w:t xml:space="preserve"> </w:t>
      </w:r>
      <w:r w:rsidRPr="0099007D">
        <w:rPr>
          <w:rFonts w:ascii="Arial" w:hAnsi="Arial" w:cs="Arial"/>
        </w:rPr>
        <w:t>that</w:t>
      </w:r>
      <w:r w:rsidRPr="0099007D">
        <w:rPr>
          <w:rFonts w:ascii="Arial" w:hAnsi="Arial" w:cs="Arial"/>
          <w:spacing w:val="-9"/>
        </w:rPr>
        <w:t xml:space="preserve"> </w:t>
      </w:r>
      <w:r w:rsidRPr="0099007D">
        <w:rPr>
          <w:rFonts w:ascii="Arial" w:hAnsi="Arial" w:cs="Arial"/>
        </w:rPr>
        <w:t>consti</w:t>
      </w:r>
      <w:r w:rsidRPr="0099007D">
        <w:rPr>
          <w:rFonts w:ascii="Arial" w:hAnsi="Arial" w:cs="Arial"/>
          <w:spacing w:val="1"/>
        </w:rPr>
        <w:t>t</w:t>
      </w:r>
      <w:r w:rsidRPr="0099007D">
        <w:rPr>
          <w:rFonts w:ascii="Arial" w:hAnsi="Arial" w:cs="Arial"/>
        </w:rPr>
        <w:t>ut</w:t>
      </w:r>
      <w:r w:rsidR="004D3DC8">
        <w:rPr>
          <w:rFonts w:ascii="Arial" w:hAnsi="Arial" w:cs="Arial"/>
        </w:rPr>
        <w:t>e</w:t>
      </w:r>
      <w:r w:rsidRPr="0099007D">
        <w:rPr>
          <w:rFonts w:ascii="Arial" w:hAnsi="Arial" w:cs="Arial"/>
          <w:spacing w:val="-10"/>
        </w:rPr>
        <w:t xml:space="preserve"> </w:t>
      </w:r>
      <w:r w:rsidRPr="0099007D">
        <w:rPr>
          <w:rFonts w:ascii="Arial" w:hAnsi="Arial" w:cs="Arial"/>
          <w:spacing w:val="-1"/>
        </w:rPr>
        <w:t>a</w:t>
      </w:r>
      <w:r w:rsidRPr="0099007D">
        <w:rPr>
          <w:rFonts w:ascii="Arial" w:hAnsi="Arial" w:cs="Arial"/>
        </w:rPr>
        <w:t>n</w:t>
      </w:r>
      <w:r w:rsidRPr="0099007D">
        <w:rPr>
          <w:rFonts w:ascii="Arial" w:hAnsi="Arial" w:cs="Arial"/>
          <w:spacing w:val="-8"/>
        </w:rPr>
        <w:t xml:space="preserve"> </w:t>
      </w:r>
      <w:proofErr w:type="gramStart"/>
      <w:r w:rsidRPr="0099007D">
        <w:rPr>
          <w:rFonts w:ascii="Arial" w:hAnsi="Arial" w:cs="Arial"/>
        </w:rPr>
        <w:t>em</w:t>
      </w:r>
      <w:r w:rsidRPr="0099007D">
        <w:rPr>
          <w:rFonts w:ascii="Arial" w:hAnsi="Arial" w:cs="Arial"/>
          <w:spacing w:val="1"/>
        </w:rPr>
        <w:t>e</w:t>
      </w:r>
      <w:r w:rsidRPr="0099007D">
        <w:rPr>
          <w:rFonts w:ascii="Arial" w:hAnsi="Arial" w:cs="Arial"/>
          <w:spacing w:val="-1"/>
        </w:rPr>
        <w:t>r</w:t>
      </w:r>
      <w:r w:rsidRPr="0099007D">
        <w:rPr>
          <w:rFonts w:ascii="Arial" w:hAnsi="Arial" w:cs="Arial"/>
          <w:spacing w:val="3"/>
        </w:rPr>
        <w:t>g</w:t>
      </w:r>
      <w:r w:rsidRPr="0099007D">
        <w:rPr>
          <w:rFonts w:ascii="Arial" w:hAnsi="Arial" w:cs="Arial"/>
        </w:rPr>
        <w:t>en</w:t>
      </w:r>
      <w:r w:rsidRPr="0099007D">
        <w:rPr>
          <w:rFonts w:ascii="Arial" w:hAnsi="Arial" w:cs="Arial"/>
          <w:spacing w:val="2"/>
        </w:rPr>
        <w:t>c</w:t>
      </w:r>
      <w:r w:rsidRPr="0099007D">
        <w:rPr>
          <w:rFonts w:ascii="Arial" w:hAnsi="Arial" w:cs="Arial"/>
        </w:rPr>
        <w:t>y</w:t>
      </w:r>
      <w:r w:rsidRPr="0099007D">
        <w:rPr>
          <w:rFonts w:ascii="Arial" w:hAnsi="Arial" w:cs="Arial"/>
          <w:spacing w:val="-11"/>
        </w:rPr>
        <w:t xml:space="preserve"> </w:t>
      </w:r>
      <w:r w:rsidRPr="0099007D">
        <w:rPr>
          <w:rFonts w:ascii="Arial" w:hAnsi="Arial" w:cs="Arial"/>
          <w:spacing w:val="1"/>
        </w:rPr>
        <w:t>s</w:t>
      </w:r>
      <w:r w:rsidRPr="0099007D">
        <w:rPr>
          <w:rFonts w:ascii="Arial" w:hAnsi="Arial" w:cs="Arial"/>
        </w:rPr>
        <w:t>ituation</w:t>
      </w:r>
      <w:proofErr w:type="gramEnd"/>
      <w:r w:rsidRPr="0099007D"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id w:val="-1184054505"/>
        <w:placeholder>
          <w:docPart w:val="DefaultPlaceholder_-1854013440"/>
        </w:placeholder>
        <w:showingPlcHdr/>
      </w:sdtPr>
      <w:sdtContent>
        <w:p w:rsidR="006932A8" w:rsidRDefault="006932A8">
          <w:pPr>
            <w:rPr>
              <w:rFonts w:ascii="Arial" w:hAnsi="Arial" w:cs="Arial"/>
            </w:rPr>
          </w:pPr>
          <w:r w:rsidRPr="006932A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="006932A8" w:rsidRPr="006932A8" w:rsidRDefault="006932A8">
      <w:pPr>
        <w:rPr>
          <w:rFonts w:ascii="Arial" w:hAnsi="Arial" w:cs="Arial"/>
          <w:sz w:val="12"/>
        </w:rPr>
      </w:pPr>
    </w:p>
    <w:p w:rsidR="007956DD" w:rsidRPr="0099007D" w:rsidRDefault="007956DD">
      <w:pPr>
        <w:rPr>
          <w:rFonts w:ascii="Arial" w:hAnsi="Arial" w:cs="Arial"/>
        </w:rPr>
      </w:pPr>
      <w:r w:rsidRPr="0099007D">
        <w:rPr>
          <w:rFonts w:ascii="Arial" w:hAnsi="Arial" w:cs="Arial"/>
        </w:rPr>
        <w:t xml:space="preserve">Describe the pattern of behavior that requires an emergency </w:t>
      </w:r>
      <w:r w:rsidR="00841BAA">
        <w:rPr>
          <w:rFonts w:ascii="Arial" w:hAnsi="Arial" w:cs="Arial"/>
        </w:rPr>
        <w:t>interven</w:t>
      </w:r>
      <w:r w:rsidRPr="0099007D">
        <w:rPr>
          <w:rFonts w:ascii="Arial" w:hAnsi="Arial" w:cs="Arial"/>
        </w:rPr>
        <w:t>tion</w:t>
      </w:r>
      <w:r w:rsidR="002D6D4E">
        <w:rPr>
          <w:rFonts w:ascii="Arial" w:hAnsi="Arial" w:cs="Arial"/>
        </w:rPr>
        <w:t xml:space="preserve"> </w:t>
      </w:r>
      <w:r w:rsidRPr="0099007D">
        <w:rPr>
          <w:rFonts w:ascii="Arial" w:hAnsi="Arial" w:cs="Arial"/>
        </w:rPr>
        <w:t>plan.</w:t>
      </w:r>
      <w:r w:rsidR="0099007D" w:rsidRPr="0099007D">
        <w:rPr>
          <w:rFonts w:ascii="Arial" w:hAnsi="Arial" w:cs="Arial"/>
        </w:rPr>
        <w:t xml:space="preserve">  Include the frequency of emergency seclusion and/or restraint use.</w:t>
      </w:r>
    </w:p>
    <w:sdt>
      <w:sdtPr>
        <w:rPr>
          <w:rFonts w:ascii="Arial" w:hAnsi="Arial" w:cs="Arial"/>
        </w:rPr>
        <w:id w:val="-1676104418"/>
        <w:placeholder>
          <w:docPart w:val="8E10F67EAD8949ECB4A828176F9A4488"/>
        </w:placeholder>
        <w:showingPlcHdr/>
      </w:sdtPr>
      <w:sdtEndPr/>
      <w:sdtContent>
        <w:bookmarkStart w:id="0" w:name="_GoBack" w:displacedByCustomXml="prev"/>
        <w:p w:rsidR="007956DD" w:rsidRPr="0099007D" w:rsidRDefault="007956DD">
          <w:pPr>
            <w:rPr>
              <w:rFonts w:ascii="Arial" w:hAnsi="Arial" w:cs="Arial"/>
            </w:rPr>
          </w:pPr>
          <w:r w:rsidRPr="0099007D">
            <w:rPr>
              <w:rStyle w:val="PlaceholderText"/>
              <w:rFonts w:ascii="Arial" w:hAnsi="Arial" w:cs="Arial"/>
            </w:rPr>
            <w:t>Click or tap here to enter text.</w:t>
          </w:r>
        </w:p>
        <w:bookmarkEnd w:id="0" w:displacedByCustomXml="next"/>
      </w:sdtContent>
    </w:sdt>
    <w:p w:rsidR="007956DD" w:rsidRPr="0099007D" w:rsidRDefault="007956DD">
      <w:pPr>
        <w:rPr>
          <w:rFonts w:ascii="Arial" w:hAnsi="Arial" w:cs="Arial"/>
          <w:sz w:val="4"/>
        </w:rPr>
      </w:pPr>
    </w:p>
    <w:p w:rsidR="007956DD" w:rsidRPr="0099007D" w:rsidRDefault="007956DD">
      <w:pPr>
        <w:rPr>
          <w:rFonts w:ascii="Arial" w:hAnsi="Arial" w:cs="Arial"/>
        </w:rPr>
      </w:pPr>
      <w:r w:rsidRPr="0099007D">
        <w:rPr>
          <w:rFonts w:ascii="Arial" w:hAnsi="Arial" w:cs="Arial"/>
        </w:rPr>
        <w:t>Has a functional behavior assessment been conducted?</w:t>
      </w:r>
    </w:p>
    <w:sdt>
      <w:sdtPr>
        <w:rPr>
          <w:rFonts w:ascii="Arial" w:hAnsi="Arial" w:cs="Arial"/>
        </w:rPr>
        <w:id w:val="-949778900"/>
        <w:placeholder>
          <w:docPart w:val="E6DD224F08444AC2A154102E2713B103"/>
        </w:placeholder>
        <w:showingPlcHdr/>
      </w:sdtPr>
      <w:sdtEndPr/>
      <w:sdtContent>
        <w:p w:rsidR="007956DD" w:rsidRPr="0099007D" w:rsidRDefault="007956DD">
          <w:pPr>
            <w:rPr>
              <w:rFonts w:ascii="Arial" w:hAnsi="Arial" w:cs="Arial"/>
            </w:rPr>
          </w:pPr>
          <w:r w:rsidRPr="0099007D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="007956DD" w:rsidRPr="0099007D" w:rsidRDefault="007956DD">
      <w:pPr>
        <w:rPr>
          <w:rFonts w:ascii="Arial" w:hAnsi="Arial" w:cs="Arial"/>
          <w:sz w:val="4"/>
        </w:rPr>
      </w:pPr>
    </w:p>
    <w:p w:rsidR="007956DD" w:rsidRPr="0099007D" w:rsidRDefault="007956DD">
      <w:pPr>
        <w:rPr>
          <w:rFonts w:ascii="Arial" w:hAnsi="Arial" w:cs="Arial"/>
        </w:rPr>
      </w:pPr>
      <w:r w:rsidRPr="0099007D">
        <w:rPr>
          <w:rFonts w:ascii="Arial" w:hAnsi="Arial" w:cs="Arial"/>
        </w:rPr>
        <w:t>Has a positive behavior intervention &amp; support plan been developed?</w:t>
      </w:r>
    </w:p>
    <w:sdt>
      <w:sdtPr>
        <w:rPr>
          <w:rFonts w:ascii="Arial" w:hAnsi="Arial" w:cs="Arial"/>
        </w:rPr>
        <w:id w:val="-1402826082"/>
        <w:placeholder>
          <w:docPart w:val="2C70B64EFD8242A1BB1816996C15DFEB"/>
        </w:placeholder>
        <w:showingPlcHdr/>
      </w:sdtPr>
      <w:sdtEndPr/>
      <w:sdtContent>
        <w:p w:rsidR="007956DD" w:rsidRPr="0099007D" w:rsidRDefault="007956DD">
          <w:pPr>
            <w:rPr>
              <w:rFonts w:ascii="Arial" w:hAnsi="Arial" w:cs="Arial"/>
            </w:rPr>
          </w:pPr>
          <w:r w:rsidRPr="0099007D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="007956DD" w:rsidRPr="0099007D" w:rsidRDefault="007956DD">
      <w:pPr>
        <w:rPr>
          <w:rFonts w:ascii="Arial" w:hAnsi="Arial" w:cs="Arial"/>
          <w:sz w:val="4"/>
        </w:rPr>
      </w:pPr>
    </w:p>
    <w:p w:rsidR="007956DD" w:rsidRPr="0099007D" w:rsidRDefault="007956DD">
      <w:pPr>
        <w:rPr>
          <w:rFonts w:ascii="Arial" w:hAnsi="Arial" w:cs="Arial"/>
        </w:rPr>
      </w:pPr>
      <w:r w:rsidRPr="0099007D">
        <w:rPr>
          <w:rFonts w:ascii="Arial" w:hAnsi="Arial" w:cs="Arial"/>
        </w:rPr>
        <w:t>Describe in detail the emergency intervention procedures.  Include de-escalation strategies and the use of seclusion or restraint.</w:t>
      </w:r>
    </w:p>
    <w:sdt>
      <w:sdtPr>
        <w:rPr>
          <w:rFonts w:ascii="Arial" w:hAnsi="Arial" w:cs="Arial"/>
        </w:rPr>
        <w:id w:val="377522104"/>
        <w:placeholder>
          <w:docPart w:val="9FDE8DB41F1A4D23AA11B0590E21C68C"/>
        </w:placeholder>
        <w:showingPlcHdr/>
      </w:sdtPr>
      <w:sdtEndPr/>
      <w:sdtContent>
        <w:p w:rsidR="007956DD" w:rsidRPr="0099007D" w:rsidRDefault="007956DD">
          <w:pPr>
            <w:rPr>
              <w:rFonts w:ascii="Arial" w:hAnsi="Arial" w:cs="Arial"/>
            </w:rPr>
          </w:pPr>
          <w:r w:rsidRPr="0099007D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="007956DD" w:rsidRPr="0099007D" w:rsidRDefault="007956DD">
      <w:pPr>
        <w:rPr>
          <w:rFonts w:ascii="Arial" w:hAnsi="Arial" w:cs="Arial"/>
          <w:sz w:val="4"/>
        </w:rPr>
      </w:pPr>
    </w:p>
    <w:p w:rsidR="007956DD" w:rsidRPr="0099007D" w:rsidRDefault="009B2FBD">
      <w:pPr>
        <w:rPr>
          <w:rFonts w:ascii="Arial" w:hAnsi="Arial" w:cs="Arial"/>
        </w:rPr>
      </w:pPr>
      <w:r w:rsidRPr="0099007D">
        <w:rPr>
          <w:rFonts w:ascii="Arial" w:hAnsi="Arial" w:cs="Arial"/>
        </w:rPr>
        <w:t>With parental consent, has inquiry been made of the pupils medical personnel regarding any known medical or health contraindications for the use of emergency/restraint? Explain any known contraindications.</w:t>
      </w:r>
    </w:p>
    <w:sdt>
      <w:sdtPr>
        <w:rPr>
          <w:rFonts w:ascii="Arial" w:hAnsi="Arial" w:cs="Arial"/>
        </w:rPr>
        <w:id w:val="1685402010"/>
        <w:placeholder>
          <w:docPart w:val="E9AB078468A04C9B9AFF0C48909C63D9"/>
        </w:placeholder>
        <w:showingPlcHdr/>
      </w:sdtPr>
      <w:sdtEndPr/>
      <w:sdtContent>
        <w:p w:rsidR="009B2FBD" w:rsidRPr="0099007D" w:rsidRDefault="009B2FBD">
          <w:pPr>
            <w:rPr>
              <w:rFonts w:ascii="Arial" w:hAnsi="Arial" w:cs="Arial"/>
            </w:rPr>
          </w:pPr>
          <w:r w:rsidRPr="0099007D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="009B2FBD" w:rsidRPr="0099007D" w:rsidRDefault="009B2FBD">
      <w:pPr>
        <w:rPr>
          <w:rFonts w:ascii="Arial" w:hAnsi="Arial" w:cs="Arial"/>
          <w:sz w:val="4"/>
        </w:rPr>
      </w:pPr>
    </w:p>
    <w:p w:rsidR="009B2FBD" w:rsidRPr="0099007D" w:rsidRDefault="009B2FBD">
      <w:pPr>
        <w:rPr>
          <w:rFonts w:ascii="Arial" w:hAnsi="Arial" w:cs="Arial"/>
        </w:rPr>
      </w:pPr>
      <w:r w:rsidRPr="0099007D">
        <w:rPr>
          <w:rFonts w:ascii="Arial" w:hAnsi="Arial" w:cs="Arial"/>
        </w:rPr>
        <w:t>Schedule for review of PBIS</w:t>
      </w:r>
      <w:r w:rsidR="00841BAA">
        <w:rPr>
          <w:rFonts w:ascii="Arial" w:hAnsi="Arial" w:cs="Arial"/>
        </w:rPr>
        <w:t xml:space="preserve"> plan in emergency intervention </w:t>
      </w:r>
      <w:r w:rsidRPr="0099007D">
        <w:rPr>
          <w:rFonts w:ascii="Arial" w:hAnsi="Arial" w:cs="Arial"/>
        </w:rPr>
        <w:t>plan:</w:t>
      </w:r>
    </w:p>
    <w:sdt>
      <w:sdtPr>
        <w:rPr>
          <w:rFonts w:ascii="Arial" w:hAnsi="Arial" w:cs="Arial"/>
        </w:rPr>
        <w:id w:val="-416403714"/>
        <w:placeholder>
          <w:docPart w:val="9035AAC09B2448839F5AAFC19E9791B9"/>
        </w:placeholder>
        <w:showingPlcHdr/>
      </w:sdtPr>
      <w:sdtEndPr/>
      <w:sdtContent>
        <w:p w:rsidR="0099007D" w:rsidRPr="0099007D" w:rsidRDefault="0099007D">
          <w:pPr>
            <w:rPr>
              <w:rFonts w:ascii="Arial" w:hAnsi="Arial" w:cs="Arial"/>
            </w:rPr>
          </w:pPr>
          <w:r w:rsidRPr="0099007D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="0099007D" w:rsidRPr="0099007D" w:rsidRDefault="0099007D">
      <w:pPr>
        <w:rPr>
          <w:rFonts w:ascii="Arial" w:hAnsi="Arial" w:cs="Arial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4351"/>
      </w:tblGrid>
      <w:tr w:rsidR="0099007D" w:rsidRPr="0099007D" w:rsidTr="0099007D">
        <w:tc>
          <w:tcPr>
            <w:tcW w:w="5575" w:type="dxa"/>
          </w:tcPr>
          <w:p w:rsidR="0099007D" w:rsidRPr="0099007D" w:rsidRDefault="0099007D">
            <w:pPr>
              <w:rPr>
                <w:rFonts w:ascii="Arial" w:hAnsi="Arial" w:cs="Arial"/>
              </w:rPr>
            </w:pPr>
          </w:p>
          <w:p w:rsidR="0099007D" w:rsidRPr="0099007D" w:rsidRDefault="0099007D" w:rsidP="0099007D">
            <w:pPr>
              <w:rPr>
                <w:rFonts w:ascii="Arial" w:hAnsi="Arial" w:cs="Arial"/>
              </w:rPr>
            </w:pPr>
            <w:r w:rsidRPr="0099007D">
              <w:rPr>
                <w:rFonts w:ascii="Arial" w:hAnsi="Arial" w:cs="Arial"/>
              </w:rPr>
              <w:t xml:space="preserve">Signatures:  </w:t>
            </w:r>
            <w:sdt>
              <w:sdtPr>
                <w:rPr>
                  <w:rFonts w:ascii="Arial" w:hAnsi="Arial" w:cs="Arial"/>
                </w:rPr>
                <w:id w:val="1251077536"/>
                <w:placeholder>
                  <w:docPart w:val="538E5BE4F149482E9F9543A723B0FFFD"/>
                </w:placeholder>
                <w:showingPlcHdr/>
              </w:sdtPr>
              <w:sdtEndPr/>
              <w:sdtContent>
                <w:r w:rsidRPr="0099007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4351" w:type="dxa"/>
          </w:tcPr>
          <w:p w:rsidR="0099007D" w:rsidRPr="0099007D" w:rsidRDefault="0099007D">
            <w:pPr>
              <w:rPr>
                <w:rFonts w:ascii="Arial" w:hAnsi="Arial" w:cs="Arial"/>
              </w:rPr>
            </w:pPr>
          </w:p>
          <w:p w:rsidR="0099007D" w:rsidRPr="0099007D" w:rsidRDefault="0099007D">
            <w:pPr>
              <w:rPr>
                <w:rFonts w:ascii="Arial" w:hAnsi="Arial" w:cs="Arial"/>
              </w:rPr>
            </w:pPr>
            <w:r w:rsidRPr="0099007D">
              <w:rPr>
                <w:rFonts w:ascii="Arial" w:hAnsi="Arial" w:cs="Arial"/>
              </w:rPr>
              <w:t>Date</w:t>
            </w:r>
            <w:proofErr w:type="gramStart"/>
            <w:r w:rsidRPr="0099007D">
              <w:rPr>
                <w:rFonts w:ascii="Arial" w:hAnsi="Arial" w:cs="Arial"/>
              </w:rPr>
              <w:t>:</w:t>
            </w:r>
            <w:proofErr w:type="gramEnd"/>
            <w:sdt>
              <w:sdtPr>
                <w:rPr>
                  <w:rFonts w:ascii="Arial" w:hAnsi="Arial" w:cs="Arial"/>
                </w:rPr>
                <w:id w:val="-1953629247"/>
                <w:placeholder>
                  <w:docPart w:val="B00EE4FFD4E44243AEC98CDC0EDCC92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9007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</w:tbl>
    <w:p w:rsidR="007956DD" w:rsidRPr="0099007D" w:rsidRDefault="007956DD" w:rsidP="0099007D">
      <w:pPr>
        <w:rPr>
          <w:rFonts w:ascii="Arial" w:hAnsi="Arial" w:cs="Arial"/>
        </w:rPr>
      </w:pPr>
    </w:p>
    <w:sectPr w:rsidR="007956DD" w:rsidRPr="0099007D" w:rsidSect="0099007D">
      <w:headerReference w:type="default" r:id="rId7"/>
      <w:footerReference w:type="default" r:id="rId8"/>
      <w:pgSz w:w="12240" w:h="15840"/>
      <w:pgMar w:top="720" w:right="1152" w:bottom="720" w:left="1152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7D" w:rsidRDefault="0099007D" w:rsidP="0099007D">
      <w:pPr>
        <w:spacing w:after="0" w:line="240" w:lineRule="auto"/>
      </w:pPr>
      <w:r>
        <w:separator/>
      </w:r>
    </w:p>
  </w:endnote>
  <w:endnote w:type="continuationSeparator" w:id="0">
    <w:p w:rsidR="0099007D" w:rsidRDefault="0099007D" w:rsidP="0099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7D" w:rsidRPr="0099007D" w:rsidRDefault="0099007D">
    <w:pPr>
      <w:pStyle w:val="Footer"/>
      <w:rPr>
        <w:sz w:val="20"/>
        <w:szCs w:val="20"/>
      </w:rPr>
    </w:pPr>
    <w:r w:rsidRPr="0099007D">
      <w:rPr>
        <w:sz w:val="20"/>
        <w:szCs w:val="20"/>
      </w:rPr>
      <w:t>2017 Wayne RESA Emergency Intervention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7D" w:rsidRDefault="0099007D" w:rsidP="0099007D">
      <w:pPr>
        <w:spacing w:after="0" w:line="240" w:lineRule="auto"/>
      </w:pPr>
      <w:r>
        <w:separator/>
      </w:r>
    </w:p>
  </w:footnote>
  <w:footnote w:type="continuationSeparator" w:id="0">
    <w:p w:rsidR="0099007D" w:rsidRDefault="0099007D" w:rsidP="0099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7D" w:rsidRPr="0099007D" w:rsidRDefault="0099007D" w:rsidP="0099007D">
    <w:pPr>
      <w:pStyle w:val="Header"/>
    </w:pPr>
    <w:r w:rsidRPr="0099007D">
      <w:rPr>
        <w:rFonts w:ascii="Times New Roman" w:eastAsiaTheme="minorEastAsia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B503187" wp14:editId="3E88DCCA">
              <wp:simplePos x="0" y="0"/>
              <wp:positionH relativeFrom="margin">
                <wp:posOffset>861060</wp:posOffset>
              </wp:positionH>
              <wp:positionV relativeFrom="paragraph">
                <wp:posOffset>-259080</wp:posOffset>
              </wp:positionV>
              <wp:extent cx="4754880" cy="480060"/>
              <wp:effectExtent l="0" t="0" r="26670" b="152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4880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07D" w:rsidRPr="00193F20" w:rsidRDefault="0099007D" w:rsidP="0099007D">
                          <w:pPr>
                            <w:jc w:val="center"/>
                            <w:rPr>
                              <w:rFonts w:ascii="Arial" w:hAnsi="Arial" w:cs="Arial"/>
                              <w:sz w:val="50"/>
                              <w:szCs w:val="50"/>
                            </w:rPr>
                          </w:pPr>
                          <w:r w:rsidRPr="00193F20">
                            <w:rPr>
                              <w:rFonts w:ascii="Arial" w:hAnsi="Arial" w:cs="Arial"/>
                              <w:sz w:val="50"/>
                              <w:szCs w:val="50"/>
                            </w:rPr>
                            <w:t>Emergency Intervention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031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8pt;margin-top:-20.4pt;width:374.4pt;height:3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">
              <v:textbox>
                <w:txbxContent>
                  <w:p w:rsidR="0099007D" w:rsidRPr="00193F20" w:rsidRDefault="0099007D" w:rsidP="0099007D">
                    <w:pPr>
                      <w:jc w:val="center"/>
                      <w:rPr>
                        <w:rFonts w:ascii="Arial" w:hAnsi="Arial" w:cs="Arial"/>
                        <w:sz w:val="50"/>
                        <w:szCs w:val="50"/>
                      </w:rPr>
                    </w:pPr>
                    <w:r w:rsidRPr="00193F20">
                      <w:rPr>
                        <w:rFonts w:ascii="Arial" w:hAnsi="Arial" w:cs="Arial"/>
                        <w:sz w:val="50"/>
                        <w:szCs w:val="50"/>
                      </w:rPr>
                      <w:t>Emergency Intervention Plan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wxZECSOrfFCFG/tkBcTkxsRDFXLS9PXzOACWEXduxsaEj4MDBJpdfgsdEognACA/bKWWVgB//Sgxiw9yF3r6A==" w:salt="uC5BoPW9aLKdUU0DUgoOL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DD"/>
    <w:rsid w:val="000812D0"/>
    <w:rsid w:val="000D39A1"/>
    <w:rsid w:val="00193F20"/>
    <w:rsid w:val="001B2D98"/>
    <w:rsid w:val="002D6D4E"/>
    <w:rsid w:val="004B7403"/>
    <w:rsid w:val="004D3DC8"/>
    <w:rsid w:val="0050366F"/>
    <w:rsid w:val="005C4053"/>
    <w:rsid w:val="006932A8"/>
    <w:rsid w:val="007956DD"/>
    <w:rsid w:val="00841BAA"/>
    <w:rsid w:val="0099007D"/>
    <w:rsid w:val="009B2FBD"/>
    <w:rsid w:val="00FA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3D2BAA"/>
  <w15:chartTrackingRefBased/>
  <w15:docId w15:val="{DF5779B5-7A01-4ADE-86C7-EEF99ACC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56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90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07D"/>
  </w:style>
  <w:style w:type="paragraph" w:styleId="Footer">
    <w:name w:val="footer"/>
    <w:basedOn w:val="Normal"/>
    <w:link w:val="FooterChar"/>
    <w:uiPriority w:val="99"/>
    <w:unhideWhenUsed/>
    <w:rsid w:val="00990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07D"/>
  </w:style>
  <w:style w:type="paragraph" w:styleId="Revision">
    <w:name w:val="Revision"/>
    <w:hidden/>
    <w:uiPriority w:val="99"/>
    <w:semiHidden/>
    <w:rsid w:val="00841B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B43C887E3E4C0ABF66660C4879F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9BC06-FA27-49EC-BB45-07EAA5FAFAD6}"/>
      </w:docPartPr>
      <w:docPartBody>
        <w:p w:rsidR="00F26F0D" w:rsidRDefault="007160CE" w:rsidP="007160CE">
          <w:pPr>
            <w:pStyle w:val="17B43C887E3E4C0ABF66660C4879F12D3"/>
          </w:pPr>
          <w:r w:rsidRPr="009900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9C0FC49856B4568BEE80C4373D67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93BD-EE90-4A5C-B59A-E0667B38BA3D}"/>
      </w:docPartPr>
      <w:docPartBody>
        <w:p w:rsidR="00F26F0D" w:rsidRDefault="007160CE" w:rsidP="007160CE">
          <w:pPr>
            <w:pStyle w:val="79C0FC49856B4568BEE80C4373D676113"/>
          </w:pPr>
          <w:r w:rsidRPr="0099007D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F792A293B74488F9B3582A225520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4609B-DAB7-444F-AB62-E0CAA8B10482}"/>
      </w:docPartPr>
      <w:docPartBody>
        <w:p w:rsidR="00F26F0D" w:rsidRDefault="007160CE" w:rsidP="007160CE">
          <w:pPr>
            <w:pStyle w:val="0F792A293B74488F9B3582A2255200CB3"/>
          </w:pPr>
          <w:r w:rsidRPr="009900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18FFAE2D25A4B79AC06694DCE8E4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62FD8-16D2-497B-85B8-5A8850FF46FF}"/>
      </w:docPartPr>
      <w:docPartBody>
        <w:p w:rsidR="00F26F0D" w:rsidRDefault="007160CE" w:rsidP="007160CE">
          <w:pPr>
            <w:pStyle w:val="B18FFAE2D25A4B79AC06694DCE8E47223"/>
          </w:pPr>
          <w:r w:rsidRPr="009900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A78A6F2C5214A039CAB9DAE859B7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21E09-7987-48DA-9838-4711AEC0A87A}"/>
      </w:docPartPr>
      <w:docPartBody>
        <w:p w:rsidR="00F26F0D" w:rsidRDefault="007160CE" w:rsidP="007160CE">
          <w:pPr>
            <w:pStyle w:val="1A78A6F2C5214A039CAB9DAE859B75163"/>
          </w:pPr>
          <w:r w:rsidRPr="009900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6BD4F453BC54AA99DD51999D65BD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9881-16F4-4C19-BA0D-A2BC80CEA8B4}"/>
      </w:docPartPr>
      <w:docPartBody>
        <w:p w:rsidR="00F26F0D" w:rsidRDefault="007160CE" w:rsidP="007160CE">
          <w:pPr>
            <w:pStyle w:val="E6BD4F453BC54AA99DD51999D65BDC203"/>
          </w:pPr>
          <w:r w:rsidRPr="009900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E10F67EAD8949ECB4A828176F9A4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8A66D-04DC-486E-AED7-B2E9FA05DF67}"/>
      </w:docPartPr>
      <w:docPartBody>
        <w:p w:rsidR="00F26F0D" w:rsidRDefault="007160CE" w:rsidP="007160CE">
          <w:pPr>
            <w:pStyle w:val="8E10F67EAD8949ECB4A828176F9A44883"/>
          </w:pPr>
          <w:r w:rsidRPr="009900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6DD224F08444AC2A154102E2713B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6828F-866D-4D04-8CD6-C8D0408D5067}"/>
      </w:docPartPr>
      <w:docPartBody>
        <w:p w:rsidR="00F26F0D" w:rsidRDefault="007160CE" w:rsidP="007160CE">
          <w:pPr>
            <w:pStyle w:val="E6DD224F08444AC2A154102E2713B1033"/>
          </w:pPr>
          <w:r w:rsidRPr="009900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C70B64EFD8242A1BB1816996C15D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C898-E3E8-42B8-ACE4-F70BEA3ECFAE}"/>
      </w:docPartPr>
      <w:docPartBody>
        <w:p w:rsidR="00F26F0D" w:rsidRDefault="007160CE" w:rsidP="007160CE">
          <w:pPr>
            <w:pStyle w:val="2C70B64EFD8242A1BB1816996C15DFEB3"/>
          </w:pPr>
          <w:r w:rsidRPr="009900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FDE8DB41F1A4D23AA11B0590E21C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FD350-6C3A-4445-AF26-6F4523B4D49D}"/>
      </w:docPartPr>
      <w:docPartBody>
        <w:p w:rsidR="00F26F0D" w:rsidRDefault="007160CE" w:rsidP="007160CE">
          <w:pPr>
            <w:pStyle w:val="9FDE8DB41F1A4D23AA11B0590E21C68C3"/>
          </w:pPr>
          <w:r w:rsidRPr="009900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9AB078468A04C9B9AFF0C48909C6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DACF6-DC11-473C-BB38-C84FCD8612F9}"/>
      </w:docPartPr>
      <w:docPartBody>
        <w:p w:rsidR="00F26F0D" w:rsidRDefault="007160CE" w:rsidP="007160CE">
          <w:pPr>
            <w:pStyle w:val="E9AB078468A04C9B9AFF0C48909C63D93"/>
          </w:pPr>
          <w:r w:rsidRPr="009900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035AAC09B2448839F5AAFC19E979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62539-FE49-45CF-9632-15CD7B17772D}"/>
      </w:docPartPr>
      <w:docPartBody>
        <w:p w:rsidR="00F26F0D" w:rsidRDefault="007160CE" w:rsidP="007160CE">
          <w:pPr>
            <w:pStyle w:val="9035AAC09B2448839F5AAFC19E9791B93"/>
          </w:pPr>
          <w:r w:rsidRPr="009900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38E5BE4F149482E9F9543A723B0F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9E264-7946-4CD0-AF8C-D14789B10079}"/>
      </w:docPartPr>
      <w:docPartBody>
        <w:p w:rsidR="00F26F0D" w:rsidRDefault="007160CE" w:rsidP="007160CE">
          <w:pPr>
            <w:pStyle w:val="538E5BE4F149482E9F9543A723B0FFFD3"/>
          </w:pPr>
          <w:r w:rsidRPr="009900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00EE4FFD4E44243AEC98CDC0EDCC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85410-3606-4696-A211-0607AF5F590F}"/>
      </w:docPartPr>
      <w:docPartBody>
        <w:p w:rsidR="00F26F0D" w:rsidRDefault="007160CE" w:rsidP="007160CE">
          <w:pPr>
            <w:pStyle w:val="B00EE4FFD4E44243AEC98CDC0EDCC92D3"/>
          </w:pPr>
          <w:r w:rsidRPr="0099007D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CF106-5388-4620-856A-10B75D4F8C31}"/>
      </w:docPartPr>
      <w:docPartBody>
        <w:p w:rsidR="00000000" w:rsidRDefault="00BD3147">
          <w:r w:rsidRPr="007279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49"/>
    <w:rsid w:val="002F4849"/>
    <w:rsid w:val="007160CE"/>
    <w:rsid w:val="00BD3147"/>
    <w:rsid w:val="00F2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3147"/>
    <w:rPr>
      <w:color w:val="808080"/>
    </w:rPr>
  </w:style>
  <w:style w:type="paragraph" w:customStyle="1" w:styleId="9F8C6C5EE9404E2B8A7E65E4D6000B67">
    <w:name w:val="9F8C6C5EE9404E2B8A7E65E4D6000B67"/>
    <w:rsid w:val="002F4849"/>
    <w:rPr>
      <w:rFonts w:eastAsiaTheme="minorHAnsi"/>
    </w:rPr>
  </w:style>
  <w:style w:type="paragraph" w:customStyle="1" w:styleId="17B43C887E3E4C0ABF66660C4879F12D">
    <w:name w:val="17B43C887E3E4C0ABF66660C4879F12D"/>
    <w:rsid w:val="002F4849"/>
    <w:rPr>
      <w:rFonts w:eastAsiaTheme="minorHAnsi"/>
    </w:rPr>
  </w:style>
  <w:style w:type="paragraph" w:customStyle="1" w:styleId="79C0FC49856B4568BEE80C4373D67611">
    <w:name w:val="79C0FC49856B4568BEE80C4373D67611"/>
    <w:rsid w:val="002F4849"/>
    <w:rPr>
      <w:rFonts w:eastAsiaTheme="minorHAnsi"/>
    </w:rPr>
  </w:style>
  <w:style w:type="paragraph" w:customStyle="1" w:styleId="0F792A293B74488F9B3582A2255200CB">
    <w:name w:val="0F792A293B74488F9B3582A2255200CB"/>
    <w:rsid w:val="002F4849"/>
    <w:rPr>
      <w:rFonts w:eastAsiaTheme="minorHAnsi"/>
    </w:rPr>
  </w:style>
  <w:style w:type="paragraph" w:customStyle="1" w:styleId="B18FFAE2D25A4B79AC06694DCE8E4722">
    <w:name w:val="B18FFAE2D25A4B79AC06694DCE8E4722"/>
    <w:rsid w:val="002F4849"/>
    <w:rPr>
      <w:rFonts w:eastAsiaTheme="minorHAnsi"/>
    </w:rPr>
  </w:style>
  <w:style w:type="paragraph" w:customStyle="1" w:styleId="1A78A6F2C5214A039CAB9DAE859B7516">
    <w:name w:val="1A78A6F2C5214A039CAB9DAE859B7516"/>
    <w:rsid w:val="002F4849"/>
    <w:rPr>
      <w:rFonts w:eastAsiaTheme="minorHAnsi"/>
    </w:rPr>
  </w:style>
  <w:style w:type="paragraph" w:customStyle="1" w:styleId="E6BD4F453BC54AA99DD51999D65BDC20">
    <w:name w:val="E6BD4F453BC54AA99DD51999D65BDC20"/>
    <w:rsid w:val="002F4849"/>
    <w:rPr>
      <w:rFonts w:eastAsiaTheme="minorHAnsi"/>
    </w:rPr>
  </w:style>
  <w:style w:type="paragraph" w:customStyle="1" w:styleId="18BEBC2AB72949D6A65F6E12E87F9F7B">
    <w:name w:val="18BEBC2AB72949D6A65F6E12E87F9F7B"/>
    <w:rsid w:val="002F4849"/>
    <w:rPr>
      <w:rFonts w:eastAsiaTheme="minorHAnsi"/>
    </w:rPr>
  </w:style>
  <w:style w:type="paragraph" w:customStyle="1" w:styleId="8E10F67EAD8949ECB4A828176F9A4488">
    <w:name w:val="8E10F67EAD8949ECB4A828176F9A4488"/>
    <w:rsid w:val="002F4849"/>
    <w:rPr>
      <w:rFonts w:eastAsiaTheme="minorHAnsi"/>
    </w:rPr>
  </w:style>
  <w:style w:type="paragraph" w:customStyle="1" w:styleId="E6DD224F08444AC2A154102E2713B103">
    <w:name w:val="E6DD224F08444AC2A154102E2713B103"/>
    <w:rsid w:val="002F4849"/>
    <w:rPr>
      <w:rFonts w:eastAsiaTheme="minorHAnsi"/>
    </w:rPr>
  </w:style>
  <w:style w:type="paragraph" w:customStyle="1" w:styleId="2C70B64EFD8242A1BB1816996C15DFEB">
    <w:name w:val="2C70B64EFD8242A1BB1816996C15DFEB"/>
    <w:rsid w:val="002F4849"/>
    <w:rPr>
      <w:rFonts w:eastAsiaTheme="minorHAnsi"/>
    </w:rPr>
  </w:style>
  <w:style w:type="paragraph" w:customStyle="1" w:styleId="9FDE8DB41F1A4D23AA11B0590E21C68C">
    <w:name w:val="9FDE8DB41F1A4D23AA11B0590E21C68C"/>
    <w:rsid w:val="002F4849"/>
    <w:rPr>
      <w:rFonts w:eastAsiaTheme="minorHAnsi"/>
    </w:rPr>
  </w:style>
  <w:style w:type="paragraph" w:customStyle="1" w:styleId="E9AB078468A04C9B9AFF0C48909C63D9">
    <w:name w:val="E9AB078468A04C9B9AFF0C48909C63D9"/>
    <w:rsid w:val="002F4849"/>
    <w:rPr>
      <w:rFonts w:eastAsiaTheme="minorHAnsi"/>
    </w:rPr>
  </w:style>
  <w:style w:type="paragraph" w:customStyle="1" w:styleId="9035AAC09B2448839F5AAFC19E9791B9">
    <w:name w:val="9035AAC09B2448839F5AAFC19E9791B9"/>
    <w:rsid w:val="002F4849"/>
    <w:rPr>
      <w:rFonts w:eastAsiaTheme="minorHAnsi"/>
    </w:rPr>
  </w:style>
  <w:style w:type="paragraph" w:customStyle="1" w:styleId="538E5BE4F149482E9F9543A723B0FFFD">
    <w:name w:val="538E5BE4F149482E9F9543A723B0FFFD"/>
    <w:rsid w:val="002F4849"/>
    <w:rPr>
      <w:rFonts w:eastAsiaTheme="minorHAnsi"/>
    </w:rPr>
  </w:style>
  <w:style w:type="paragraph" w:customStyle="1" w:styleId="B00EE4FFD4E44243AEC98CDC0EDCC92D">
    <w:name w:val="B00EE4FFD4E44243AEC98CDC0EDCC92D"/>
    <w:rsid w:val="002F4849"/>
    <w:rPr>
      <w:rFonts w:eastAsiaTheme="minorHAnsi"/>
    </w:rPr>
  </w:style>
  <w:style w:type="paragraph" w:customStyle="1" w:styleId="17B43C887E3E4C0ABF66660C4879F12D1">
    <w:name w:val="17B43C887E3E4C0ABF66660C4879F12D1"/>
    <w:rsid w:val="002F4849"/>
    <w:rPr>
      <w:rFonts w:eastAsiaTheme="minorHAnsi"/>
    </w:rPr>
  </w:style>
  <w:style w:type="paragraph" w:customStyle="1" w:styleId="79C0FC49856B4568BEE80C4373D676111">
    <w:name w:val="79C0FC49856B4568BEE80C4373D676111"/>
    <w:rsid w:val="002F4849"/>
    <w:rPr>
      <w:rFonts w:eastAsiaTheme="minorHAnsi"/>
    </w:rPr>
  </w:style>
  <w:style w:type="paragraph" w:customStyle="1" w:styleId="0F792A293B74488F9B3582A2255200CB1">
    <w:name w:val="0F792A293B74488F9B3582A2255200CB1"/>
    <w:rsid w:val="002F4849"/>
    <w:rPr>
      <w:rFonts w:eastAsiaTheme="minorHAnsi"/>
    </w:rPr>
  </w:style>
  <w:style w:type="paragraph" w:customStyle="1" w:styleId="B18FFAE2D25A4B79AC06694DCE8E47221">
    <w:name w:val="B18FFAE2D25A4B79AC06694DCE8E47221"/>
    <w:rsid w:val="002F4849"/>
    <w:rPr>
      <w:rFonts w:eastAsiaTheme="minorHAnsi"/>
    </w:rPr>
  </w:style>
  <w:style w:type="paragraph" w:customStyle="1" w:styleId="1A78A6F2C5214A039CAB9DAE859B75161">
    <w:name w:val="1A78A6F2C5214A039CAB9DAE859B75161"/>
    <w:rsid w:val="002F4849"/>
    <w:rPr>
      <w:rFonts w:eastAsiaTheme="minorHAnsi"/>
    </w:rPr>
  </w:style>
  <w:style w:type="paragraph" w:customStyle="1" w:styleId="E6BD4F453BC54AA99DD51999D65BDC201">
    <w:name w:val="E6BD4F453BC54AA99DD51999D65BDC201"/>
    <w:rsid w:val="002F4849"/>
    <w:rPr>
      <w:rFonts w:eastAsiaTheme="minorHAnsi"/>
    </w:rPr>
  </w:style>
  <w:style w:type="paragraph" w:customStyle="1" w:styleId="18BEBC2AB72949D6A65F6E12E87F9F7B1">
    <w:name w:val="18BEBC2AB72949D6A65F6E12E87F9F7B1"/>
    <w:rsid w:val="002F4849"/>
    <w:rPr>
      <w:rFonts w:eastAsiaTheme="minorHAnsi"/>
    </w:rPr>
  </w:style>
  <w:style w:type="paragraph" w:customStyle="1" w:styleId="8E10F67EAD8949ECB4A828176F9A44881">
    <w:name w:val="8E10F67EAD8949ECB4A828176F9A44881"/>
    <w:rsid w:val="002F4849"/>
    <w:rPr>
      <w:rFonts w:eastAsiaTheme="minorHAnsi"/>
    </w:rPr>
  </w:style>
  <w:style w:type="paragraph" w:customStyle="1" w:styleId="E6DD224F08444AC2A154102E2713B1031">
    <w:name w:val="E6DD224F08444AC2A154102E2713B1031"/>
    <w:rsid w:val="002F4849"/>
    <w:rPr>
      <w:rFonts w:eastAsiaTheme="minorHAnsi"/>
    </w:rPr>
  </w:style>
  <w:style w:type="paragraph" w:customStyle="1" w:styleId="2C70B64EFD8242A1BB1816996C15DFEB1">
    <w:name w:val="2C70B64EFD8242A1BB1816996C15DFEB1"/>
    <w:rsid w:val="002F4849"/>
    <w:rPr>
      <w:rFonts w:eastAsiaTheme="minorHAnsi"/>
    </w:rPr>
  </w:style>
  <w:style w:type="paragraph" w:customStyle="1" w:styleId="9FDE8DB41F1A4D23AA11B0590E21C68C1">
    <w:name w:val="9FDE8DB41F1A4D23AA11B0590E21C68C1"/>
    <w:rsid w:val="002F4849"/>
    <w:rPr>
      <w:rFonts w:eastAsiaTheme="minorHAnsi"/>
    </w:rPr>
  </w:style>
  <w:style w:type="paragraph" w:customStyle="1" w:styleId="E9AB078468A04C9B9AFF0C48909C63D91">
    <w:name w:val="E9AB078468A04C9B9AFF0C48909C63D91"/>
    <w:rsid w:val="002F4849"/>
    <w:rPr>
      <w:rFonts w:eastAsiaTheme="minorHAnsi"/>
    </w:rPr>
  </w:style>
  <w:style w:type="paragraph" w:customStyle="1" w:styleId="9035AAC09B2448839F5AAFC19E9791B91">
    <w:name w:val="9035AAC09B2448839F5AAFC19E9791B91"/>
    <w:rsid w:val="002F4849"/>
    <w:rPr>
      <w:rFonts w:eastAsiaTheme="minorHAnsi"/>
    </w:rPr>
  </w:style>
  <w:style w:type="paragraph" w:customStyle="1" w:styleId="538E5BE4F149482E9F9543A723B0FFFD1">
    <w:name w:val="538E5BE4F149482E9F9543A723B0FFFD1"/>
    <w:rsid w:val="002F4849"/>
    <w:rPr>
      <w:rFonts w:eastAsiaTheme="minorHAnsi"/>
    </w:rPr>
  </w:style>
  <w:style w:type="paragraph" w:customStyle="1" w:styleId="B00EE4FFD4E44243AEC98CDC0EDCC92D1">
    <w:name w:val="B00EE4FFD4E44243AEC98CDC0EDCC92D1"/>
    <w:rsid w:val="002F4849"/>
    <w:rPr>
      <w:rFonts w:eastAsiaTheme="minorHAnsi"/>
    </w:rPr>
  </w:style>
  <w:style w:type="paragraph" w:customStyle="1" w:styleId="17B43C887E3E4C0ABF66660C4879F12D2">
    <w:name w:val="17B43C887E3E4C0ABF66660C4879F12D2"/>
    <w:rsid w:val="002F4849"/>
    <w:rPr>
      <w:rFonts w:eastAsiaTheme="minorHAnsi"/>
    </w:rPr>
  </w:style>
  <w:style w:type="paragraph" w:customStyle="1" w:styleId="79C0FC49856B4568BEE80C4373D676112">
    <w:name w:val="79C0FC49856B4568BEE80C4373D676112"/>
    <w:rsid w:val="002F4849"/>
    <w:rPr>
      <w:rFonts w:eastAsiaTheme="minorHAnsi"/>
    </w:rPr>
  </w:style>
  <w:style w:type="paragraph" w:customStyle="1" w:styleId="0F792A293B74488F9B3582A2255200CB2">
    <w:name w:val="0F792A293B74488F9B3582A2255200CB2"/>
    <w:rsid w:val="002F4849"/>
    <w:rPr>
      <w:rFonts w:eastAsiaTheme="minorHAnsi"/>
    </w:rPr>
  </w:style>
  <w:style w:type="paragraph" w:customStyle="1" w:styleId="B18FFAE2D25A4B79AC06694DCE8E47222">
    <w:name w:val="B18FFAE2D25A4B79AC06694DCE8E47222"/>
    <w:rsid w:val="002F4849"/>
    <w:rPr>
      <w:rFonts w:eastAsiaTheme="minorHAnsi"/>
    </w:rPr>
  </w:style>
  <w:style w:type="paragraph" w:customStyle="1" w:styleId="1A78A6F2C5214A039CAB9DAE859B75162">
    <w:name w:val="1A78A6F2C5214A039CAB9DAE859B75162"/>
    <w:rsid w:val="002F4849"/>
    <w:rPr>
      <w:rFonts w:eastAsiaTheme="minorHAnsi"/>
    </w:rPr>
  </w:style>
  <w:style w:type="paragraph" w:customStyle="1" w:styleId="E6BD4F453BC54AA99DD51999D65BDC202">
    <w:name w:val="E6BD4F453BC54AA99DD51999D65BDC202"/>
    <w:rsid w:val="002F4849"/>
    <w:rPr>
      <w:rFonts w:eastAsiaTheme="minorHAnsi"/>
    </w:rPr>
  </w:style>
  <w:style w:type="paragraph" w:customStyle="1" w:styleId="18BEBC2AB72949D6A65F6E12E87F9F7B2">
    <w:name w:val="18BEBC2AB72949D6A65F6E12E87F9F7B2"/>
    <w:rsid w:val="002F4849"/>
    <w:rPr>
      <w:rFonts w:eastAsiaTheme="minorHAnsi"/>
    </w:rPr>
  </w:style>
  <w:style w:type="paragraph" w:customStyle="1" w:styleId="8E10F67EAD8949ECB4A828176F9A44882">
    <w:name w:val="8E10F67EAD8949ECB4A828176F9A44882"/>
    <w:rsid w:val="002F4849"/>
    <w:rPr>
      <w:rFonts w:eastAsiaTheme="minorHAnsi"/>
    </w:rPr>
  </w:style>
  <w:style w:type="paragraph" w:customStyle="1" w:styleId="E6DD224F08444AC2A154102E2713B1032">
    <w:name w:val="E6DD224F08444AC2A154102E2713B1032"/>
    <w:rsid w:val="002F4849"/>
    <w:rPr>
      <w:rFonts w:eastAsiaTheme="minorHAnsi"/>
    </w:rPr>
  </w:style>
  <w:style w:type="paragraph" w:customStyle="1" w:styleId="2C70B64EFD8242A1BB1816996C15DFEB2">
    <w:name w:val="2C70B64EFD8242A1BB1816996C15DFEB2"/>
    <w:rsid w:val="002F4849"/>
    <w:rPr>
      <w:rFonts w:eastAsiaTheme="minorHAnsi"/>
    </w:rPr>
  </w:style>
  <w:style w:type="paragraph" w:customStyle="1" w:styleId="9FDE8DB41F1A4D23AA11B0590E21C68C2">
    <w:name w:val="9FDE8DB41F1A4D23AA11B0590E21C68C2"/>
    <w:rsid w:val="002F4849"/>
    <w:rPr>
      <w:rFonts w:eastAsiaTheme="minorHAnsi"/>
    </w:rPr>
  </w:style>
  <w:style w:type="paragraph" w:customStyle="1" w:styleId="E9AB078468A04C9B9AFF0C48909C63D92">
    <w:name w:val="E9AB078468A04C9B9AFF0C48909C63D92"/>
    <w:rsid w:val="002F4849"/>
    <w:rPr>
      <w:rFonts w:eastAsiaTheme="minorHAnsi"/>
    </w:rPr>
  </w:style>
  <w:style w:type="paragraph" w:customStyle="1" w:styleId="9035AAC09B2448839F5AAFC19E9791B92">
    <w:name w:val="9035AAC09B2448839F5AAFC19E9791B92"/>
    <w:rsid w:val="002F4849"/>
    <w:rPr>
      <w:rFonts w:eastAsiaTheme="minorHAnsi"/>
    </w:rPr>
  </w:style>
  <w:style w:type="paragraph" w:customStyle="1" w:styleId="538E5BE4F149482E9F9543A723B0FFFD2">
    <w:name w:val="538E5BE4F149482E9F9543A723B0FFFD2"/>
    <w:rsid w:val="002F4849"/>
    <w:rPr>
      <w:rFonts w:eastAsiaTheme="minorHAnsi"/>
    </w:rPr>
  </w:style>
  <w:style w:type="paragraph" w:customStyle="1" w:styleId="B00EE4FFD4E44243AEC98CDC0EDCC92D2">
    <w:name w:val="B00EE4FFD4E44243AEC98CDC0EDCC92D2"/>
    <w:rsid w:val="002F4849"/>
    <w:rPr>
      <w:rFonts w:eastAsiaTheme="minorHAnsi"/>
    </w:rPr>
  </w:style>
  <w:style w:type="paragraph" w:customStyle="1" w:styleId="17B43C887E3E4C0ABF66660C4879F12D3">
    <w:name w:val="17B43C887E3E4C0ABF66660C4879F12D3"/>
    <w:rsid w:val="007160CE"/>
    <w:rPr>
      <w:rFonts w:eastAsiaTheme="minorHAnsi"/>
    </w:rPr>
  </w:style>
  <w:style w:type="paragraph" w:customStyle="1" w:styleId="79C0FC49856B4568BEE80C4373D676113">
    <w:name w:val="79C0FC49856B4568BEE80C4373D676113"/>
    <w:rsid w:val="007160CE"/>
    <w:rPr>
      <w:rFonts w:eastAsiaTheme="minorHAnsi"/>
    </w:rPr>
  </w:style>
  <w:style w:type="paragraph" w:customStyle="1" w:styleId="0F792A293B74488F9B3582A2255200CB3">
    <w:name w:val="0F792A293B74488F9B3582A2255200CB3"/>
    <w:rsid w:val="007160CE"/>
    <w:rPr>
      <w:rFonts w:eastAsiaTheme="minorHAnsi"/>
    </w:rPr>
  </w:style>
  <w:style w:type="paragraph" w:customStyle="1" w:styleId="B18FFAE2D25A4B79AC06694DCE8E47223">
    <w:name w:val="B18FFAE2D25A4B79AC06694DCE8E47223"/>
    <w:rsid w:val="007160CE"/>
    <w:rPr>
      <w:rFonts w:eastAsiaTheme="minorHAnsi"/>
    </w:rPr>
  </w:style>
  <w:style w:type="paragraph" w:customStyle="1" w:styleId="1A78A6F2C5214A039CAB9DAE859B75163">
    <w:name w:val="1A78A6F2C5214A039CAB9DAE859B75163"/>
    <w:rsid w:val="007160CE"/>
    <w:rPr>
      <w:rFonts w:eastAsiaTheme="minorHAnsi"/>
    </w:rPr>
  </w:style>
  <w:style w:type="paragraph" w:customStyle="1" w:styleId="E6BD4F453BC54AA99DD51999D65BDC203">
    <w:name w:val="E6BD4F453BC54AA99DD51999D65BDC203"/>
    <w:rsid w:val="007160CE"/>
    <w:rPr>
      <w:rFonts w:eastAsiaTheme="minorHAnsi"/>
    </w:rPr>
  </w:style>
  <w:style w:type="paragraph" w:customStyle="1" w:styleId="18BEBC2AB72949D6A65F6E12E87F9F7B3">
    <w:name w:val="18BEBC2AB72949D6A65F6E12E87F9F7B3"/>
    <w:rsid w:val="007160CE"/>
    <w:rPr>
      <w:rFonts w:eastAsiaTheme="minorHAnsi"/>
    </w:rPr>
  </w:style>
  <w:style w:type="paragraph" w:customStyle="1" w:styleId="8E10F67EAD8949ECB4A828176F9A44883">
    <w:name w:val="8E10F67EAD8949ECB4A828176F9A44883"/>
    <w:rsid w:val="007160CE"/>
    <w:rPr>
      <w:rFonts w:eastAsiaTheme="minorHAnsi"/>
    </w:rPr>
  </w:style>
  <w:style w:type="paragraph" w:customStyle="1" w:styleId="E6DD224F08444AC2A154102E2713B1033">
    <w:name w:val="E6DD224F08444AC2A154102E2713B1033"/>
    <w:rsid w:val="007160CE"/>
    <w:rPr>
      <w:rFonts w:eastAsiaTheme="minorHAnsi"/>
    </w:rPr>
  </w:style>
  <w:style w:type="paragraph" w:customStyle="1" w:styleId="2C70B64EFD8242A1BB1816996C15DFEB3">
    <w:name w:val="2C70B64EFD8242A1BB1816996C15DFEB3"/>
    <w:rsid w:val="007160CE"/>
    <w:rPr>
      <w:rFonts w:eastAsiaTheme="minorHAnsi"/>
    </w:rPr>
  </w:style>
  <w:style w:type="paragraph" w:customStyle="1" w:styleId="9FDE8DB41F1A4D23AA11B0590E21C68C3">
    <w:name w:val="9FDE8DB41F1A4D23AA11B0590E21C68C3"/>
    <w:rsid w:val="007160CE"/>
    <w:rPr>
      <w:rFonts w:eastAsiaTheme="minorHAnsi"/>
    </w:rPr>
  </w:style>
  <w:style w:type="paragraph" w:customStyle="1" w:styleId="E9AB078468A04C9B9AFF0C48909C63D93">
    <w:name w:val="E9AB078468A04C9B9AFF0C48909C63D93"/>
    <w:rsid w:val="007160CE"/>
    <w:rPr>
      <w:rFonts w:eastAsiaTheme="minorHAnsi"/>
    </w:rPr>
  </w:style>
  <w:style w:type="paragraph" w:customStyle="1" w:styleId="9035AAC09B2448839F5AAFC19E9791B93">
    <w:name w:val="9035AAC09B2448839F5AAFC19E9791B93"/>
    <w:rsid w:val="007160CE"/>
    <w:rPr>
      <w:rFonts w:eastAsiaTheme="minorHAnsi"/>
    </w:rPr>
  </w:style>
  <w:style w:type="paragraph" w:customStyle="1" w:styleId="538E5BE4F149482E9F9543A723B0FFFD3">
    <w:name w:val="538E5BE4F149482E9F9543A723B0FFFD3"/>
    <w:rsid w:val="007160CE"/>
    <w:rPr>
      <w:rFonts w:eastAsiaTheme="minorHAnsi"/>
    </w:rPr>
  </w:style>
  <w:style w:type="paragraph" w:customStyle="1" w:styleId="B00EE4FFD4E44243AEC98CDC0EDCC92D3">
    <w:name w:val="B00EE4FFD4E44243AEC98CDC0EDCC92D3"/>
    <w:rsid w:val="007160C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6CE2E-DB11-4DE1-B85A-6C4F8B2F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Trenisha Fuller</dc:creator>
  <cp:keywords/>
  <dc:description/>
  <cp:lastModifiedBy>Trenisha Fuller</cp:lastModifiedBy>
  <cp:revision>10</cp:revision>
  <dcterms:created xsi:type="dcterms:W3CDTF">2018-02-05T18:53:00Z</dcterms:created>
  <dcterms:modified xsi:type="dcterms:W3CDTF">2018-02-05T20:35:00Z</dcterms:modified>
</cp:coreProperties>
</file>