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67" w:rsidRDefault="00371067" w:rsidP="00371067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EBD8B5" wp14:editId="1CE57112">
            <wp:simplePos x="0" y="0"/>
            <wp:positionH relativeFrom="column">
              <wp:posOffset>4143375</wp:posOffset>
            </wp:positionH>
            <wp:positionV relativeFrom="paragraph">
              <wp:posOffset>-184785</wp:posOffset>
            </wp:positionV>
            <wp:extent cx="1365885" cy="140208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1067" w:rsidRDefault="00371067" w:rsidP="0037106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1AFC07" wp14:editId="58438FAE">
            <wp:extent cx="2371725" cy="6000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067" w:rsidRDefault="00371067" w:rsidP="00475698">
      <w:pPr>
        <w:jc w:val="center"/>
        <w:rPr>
          <w:sz w:val="28"/>
          <w:szCs w:val="28"/>
        </w:rPr>
      </w:pPr>
    </w:p>
    <w:p w:rsidR="00371067" w:rsidRDefault="00371067" w:rsidP="00371067">
      <w:pPr>
        <w:rPr>
          <w:sz w:val="28"/>
          <w:szCs w:val="28"/>
        </w:rPr>
      </w:pPr>
    </w:p>
    <w:p w:rsidR="00371067" w:rsidRDefault="00371067" w:rsidP="00371067">
      <w:pPr>
        <w:rPr>
          <w:sz w:val="28"/>
          <w:szCs w:val="28"/>
        </w:rPr>
      </w:pPr>
    </w:p>
    <w:p w:rsidR="00DD5758" w:rsidRPr="00371067" w:rsidRDefault="00224041" w:rsidP="00DD5758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Nankin</w:t>
      </w:r>
      <w:proofErr w:type="spellEnd"/>
      <w:r>
        <w:rPr>
          <w:rFonts w:ascii="Century Gothic" w:hAnsi="Century Gothic"/>
          <w:sz w:val="24"/>
          <w:szCs w:val="24"/>
        </w:rPr>
        <w:t xml:space="preserve"> Mills Interpretive Center</w:t>
      </w:r>
    </w:p>
    <w:p w:rsidR="00DD5758" w:rsidRPr="00371067" w:rsidRDefault="00475698" w:rsidP="00DD5758">
      <w:pPr>
        <w:jc w:val="center"/>
        <w:rPr>
          <w:rFonts w:ascii="Century Gothic" w:hAnsi="Century Gothic"/>
          <w:sz w:val="24"/>
          <w:szCs w:val="24"/>
        </w:rPr>
      </w:pPr>
      <w:r w:rsidRPr="00371067">
        <w:rPr>
          <w:rFonts w:ascii="Century Gothic" w:hAnsi="Century Gothic"/>
          <w:sz w:val="24"/>
          <w:szCs w:val="24"/>
        </w:rPr>
        <w:t>Green Schools Program Agenda</w:t>
      </w:r>
    </w:p>
    <w:p w:rsidR="00475698" w:rsidRDefault="009F2E16" w:rsidP="00475698">
      <w:pPr>
        <w:jc w:val="center"/>
        <w:rPr>
          <w:rFonts w:ascii="Century Gothic" w:hAnsi="Century Gothic"/>
          <w:sz w:val="24"/>
          <w:szCs w:val="24"/>
        </w:rPr>
      </w:pPr>
      <w:r w:rsidRPr="00371067">
        <w:rPr>
          <w:rFonts w:ascii="Century Gothic" w:hAnsi="Century Gothic"/>
          <w:sz w:val="24"/>
          <w:szCs w:val="24"/>
        </w:rPr>
        <w:t>Wayne County</w:t>
      </w:r>
    </w:p>
    <w:p w:rsidR="00DD5758" w:rsidRPr="00371067" w:rsidRDefault="00DD5758" w:rsidP="00475698">
      <w:pPr>
        <w:jc w:val="center"/>
        <w:rPr>
          <w:rFonts w:ascii="Century Gothic" w:hAnsi="Century Gothic"/>
          <w:sz w:val="24"/>
          <w:szCs w:val="24"/>
        </w:rPr>
      </w:pPr>
    </w:p>
    <w:p w:rsidR="00475698" w:rsidRPr="00371067" w:rsidRDefault="00224041" w:rsidP="008048A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November 6, 2013</w:t>
      </w:r>
    </w:p>
    <w:p w:rsidR="00475698" w:rsidRPr="00371067" w:rsidRDefault="00475698" w:rsidP="00475698">
      <w:pPr>
        <w:rPr>
          <w:rFonts w:ascii="Century Gothic" w:hAnsi="Century Gothic"/>
          <w:sz w:val="24"/>
          <w:szCs w:val="24"/>
        </w:rPr>
      </w:pPr>
    </w:p>
    <w:p w:rsidR="00475698" w:rsidRPr="00371067" w:rsidRDefault="00A91487" w:rsidP="00475698">
      <w:pPr>
        <w:rPr>
          <w:rFonts w:ascii="Century Gothic" w:hAnsi="Century Gothic"/>
          <w:sz w:val="24"/>
          <w:szCs w:val="24"/>
        </w:rPr>
      </w:pPr>
      <w:r w:rsidRPr="00371067">
        <w:rPr>
          <w:rFonts w:ascii="Century Gothic" w:hAnsi="Century Gothic"/>
          <w:sz w:val="24"/>
          <w:szCs w:val="24"/>
        </w:rPr>
        <w:t>8:30 a.m.</w:t>
      </w:r>
      <w:r w:rsidRPr="00371067">
        <w:rPr>
          <w:rFonts w:ascii="Century Gothic" w:hAnsi="Century Gothic"/>
          <w:sz w:val="24"/>
          <w:szCs w:val="24"/>
        </w:rPr>
        <w:tab/>
      </w:r>
      <w:r w:rsidR="00DC2699">
        <w:rPr>
          <w:rFonts w:ascii="Century Gothic" w:hAnsi="Century Gothic"/>
          <w:sz w:val="24"/>
          <w:szCs w:val="24"/>
        </w:rPr>
        <w:t>Welcome,</w:t>
      </w:r>
      <w:r w:rsidR="00475698" w:rsidRPr="00371067">
        <w:rPr>
          <w:rFonts w:ascii="Century Gothic" w:hAnsi="Century Gothic"/>
          <w:sz w:val="24"/>
          <w:szCs w:val="24"/>
        </w:rPr>
        <w:t xml:space="preserve"> Introductions and Overview of Green Schools</w:t>
      </w:r>
    </w:p>
    <w:p w:rsidR="00475698" w:rsidRPr="00371067" w:rsidRDefault="00475698" w:rsidP="00475698">
      <w:pPr>
        <w:rPr>
          <w:rFonts w:ascii="Century Gothic" w:hAnsi="Century Gothic"/>
          <w:sz w:val="24"/>
          <w:szCs w:val="24"/>
        </w:rPr>
      </w:pPr>
    </w:p>
    <w:p w:rsidR="00475698" w:rsidRDefault="00475698" w:rsidP="00475698">
      <w:pPr>
        <w:rPr>
          <w:rFonts w:ascii="Century Gothic" w:hAnsi="Century Gothic"/>
          <w:sz w:val="24"/>
          <w:szCs w:val="24"/>
        </w:rPr>
      </w:pPr>
      <w:r w:rsidRPr="00371067">
        <w:rPr>
          <w:rFonts w:ascii="Century Gothic" w:hAnsi="Century Gothic"/>
          <w:sz w:val="24"/>
          <w:szCs w:val="24"/>
        </w:rPr>
        <w:t>8:45 a.m.</w:t>
      </w:r>
      <w:r w:rsidRPr="00371067">
        <w:rPr>
          <w:rFonts w:ascii="Century Gothic" w:hAnsi="Century Gothic"/>
          <w:sz w:val="24"/>
          <w:szCs w:val="24"/>
        </w:rPr>
        <w:tab/>
      </w:r>
      <w:r w:rsidR="00224041">
        <w:rPr>
          <w:rFonts w:ascii="Century Gothic" w:hAnsi="Century Gothic"/>
          <w:sz w:val="24"/>
          <w:szCs w:val="24"/>
        </w:rPr>
        <w:t>Green Sch</w:t>
      </w:r>
      <w:r w:rsidR="00DC2699">
        <w:rPr>
          <w:rFonts w:ascii="Century Gothic" w:hAnsi="Century Gothic"/>
          <w:sz w:val="24"/>
          <w:szCs w:val="24"/>
        </w:rPr>
        <w:t xml:space="preserve">ool Guidelines and </w:t>
      </w:r>
      <w:r w:rsidR="00224041">
        <w:rPr>
          <w:rFonts w:ascii="Century Gothic" w:hAnsi="Century Gothic"/>
          <w:sz w:val="24"/>
          <w:szCs w:val="24"/>
        </w:rPr>
        <w:t>Status Levels</w:t>
      </w:r>
    </w:p>
    <w:p w:rsidR="00224041" w:rsidRPr="00371067" w:rsidRDefault="00224041" w:rsidP="0047569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Ideas and suggestions for activities and projects</w:t>
      </w:r>
    </w:p>
    <w:p w:rsidR="00475698" w:rsidRPr="00371067" w:rsidRDefault="00475698" w:rsidP="00475698">
      <w:pPr>
        <w:rPr>
          <w:rFonts w:ascii="Century Gothic" w:hAnsi="Century Gothic"/>
          <w:sz w:val="24"/>
          <w:szCs w:val="24"/>
        </w:rPr>
      </w:pPr>
    </w:p>
    <w:p w:rsidR="00475698" w:rsidRPr="00371067" w:rsidRDefault="00224041" w:rsidP="0047569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9:00</w:t>
      </w:r>
      <w:r w:rsidR="00475698" w:rsidRPr="00371067">
        <w:rPr>
          <w:rFonts w:ascii="Century Gothic" w:hAnsi="Century Gothic"/>
          <w:sz w:val="24"/>
          <w:szCs w:val="24"/>
        </w:rPr>
        <w:t xml:space="preserve"> a.m.</w:t>
      </w:r>
      <w:r w:rsidR="00475698" w:rsidRPr="00371067"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Nankin</w:t>
      </w:r>
      <w:proofErr w:type="spellEnd"/>
      <w:r>
        <w:rPr>
          <w:rFonts w:ascii="Century Gothic" w:hAnsi="Century Gothic"/>
          <w:sz w:val="24"/>
          <w:szCs w:val="24"/>
        </w:rPr>
        <w:t xml:space="preserve"> Mills Interpretive Center facility “Green” tour</w:t>
      </w:r>
      <w:r w:rsidR="0057708E" w:rsidRPr="00371067">
        <w:rPr>
          <w:rFonts w:ascii="Century Gothic" w:hAnsi="Century Gothic"/>
          <w:sz w:val="24"/>
          <w:szCs w:val="24"/>
        </w:rPr>
        <w:tab/>
      </w:r>
    </w:p>
    <w:p w:rsidR="00475698" w:rsidRPr="00371067" w:rsidRDefault="00475698" w:rsidP="00475698">
      <w:pPr>
        <w:rPr>
          <w:rFonts w:ascii="Century Gothic" w:hAnsi="Century Gothic"/>
          <w:sz w:val="24"/>
          <w:szCs w:val="24"/>
        </w:rPr>
      </w:pPr>
    </w:p>
    <w:p w:rsidR="00475698" w:rsidRPr="00371067" w:rsidRDefault="00475698" w:rsidP="00475698">
      <w:pPr>
        <w:rPr>
          <w:rFonts w:ascii="Century Gothic" w:hAnsi="Century Gothic"/>
          <w:sz w:val="24"/>
          <w:szCs w:val="24"/>
        </w:rPr>
      </w:pPr>
      <w:r w:rsidRPr="00371067">
        <w:rPr>
          <w:rFonts w:ascii="Century Gothic" w:hAnsi="Century Gothic"/>
          <w:sz w:val="24"/>
          <w:szCs w:val="24"/>
        </w:rPr>
        <w:t xml:space="preserve">10:00 a.m. </w:t>
      </w:r>
      <w:r w:rsidRPr="00371067">
        <w:rPr>
          <w:rFonts w:ascii="Century Gothic" w:hAnsi="Century Gothic"/>
          <w:sz w:val="24"/>
          <w:szCs w:val="24"/>
        </w:rPr>
        <w:tab/>
        <w:t>Break</w:t>
      </w:r>
    </w:p>
    <w:p w:rsidR="00475698" w:rsidRPr="00371067" w:rsidRDefault="00475698" w:rsidP="00475698">
      <w:pPr>
        <w:rPr>
          <w:rFonts w:ascii="Century Gothic" w:hAnsi="Century Gothic"/>
          <w:sz w:val="24"/>
          <w:szCs w:val="24"/>
        </w:rPr>
      </w:pPr>
    </w:p>
    <w:p w:rsidR="00475698" w:rsidRPr="00371067" w:rsidRDefault="00475698" w:rsidP="00475698">
      <w:pPr>
        <w:rPr>
          <w:rFonts w:ascii="Century Gothic" w:hAnsi="Century Gothic"/>
          <w:sz w:val="24"/>
          <w:szCs w:val="24"/>
        </w:rPr>
      </w:pPr>
      <w:r w:rsidRPr="00371067">
        <w:rPr>
          <w:rFonts w:ascii="Century Gothic" w:hAnsi="Century Gothic"/>
          <w:sz w:val="24"/>
          <w:szCs w:val="24"/>
        </w:rPr>
        <w:t>10:15 a.m.</w:t>
      </w:r>
      <w:r w:rsidRPr="00371067">
        <w:rPr>
          <w:rFonts w:ascii="Century Gothic" w:hAnsi="Century Gothic"/>
          <w:sz w:val="24"/>
          <w:szCs w:val="24"/>
        </w:rPr>
        <w:tab/>
      </w:r>
      <w:r w:rsidR="00224041">
        <w:rPr>
          <w:rFonts w:ascii="Century Gothic" w:hAnsi="Century Gothic"/>
          <w:sz w:val="24"/>
          <w:szCs w:val="24"/>
        </w:rPr>
        <w:t>Question and Answer – Tips for Successful “Green School” planning</w:t>
      </w:r>
    </w:p>
    <w:p w:rsidR="00475698" w:rsidRPr="00371067" w:rsidRDefault="00475698" w:rsidP="00475698">
      <w:pPr>
        <w:rPr>
          <w:rFonts w:ascii="Century Gothic" w:hAnsi="Century Gothic"/>
          <w:sz w:val="24"/>
          <w:szCs w:val="24"/>
        </w:rPr>
      </w:pPr>
    </w:p>
    <w:p w:rsidR="00475698" w:rsidRPr="00371067" w:rsidRDefault="00224041" w:rsidP="0047569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10:3</w:t>
      </w:r>
      <w:r w:rsidR="00475698" w:rsidRPr="00371067">
        <w:rPr>
          <w:rFonts w:ascii="Century Gothic" w:hAnsi="Century Gothic"/>
          <w:sz w:val="24"/>
          <w:szCs w:val="24"/>
        </w:rPr>
        <w:t>0 a.m.</w:t>
      </w:r>
      <w:r w:rsidR="00475698" w:rsidRPr="00371067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Vendor resources and displays</w:t>
      </w:r>
    </w:p>
    <w:p w:rsidR="00475698" w:rsidRPr="00371067" w:rsidRDefault="00475698" w:rsidP="00475698">
      <w:pPr>
        <w:rPr>
          <w:rFonts w:ascii="Century Gothic" w:hAnsi="Century Gothic"/>
          <w:sz w:val="24"/>
          <w:szCs w:val="24"/>
        </w:rPr>
      </w:pPr>
    </w:p>
    <w:p w:rsidR="00475698" w:rsidRDefault="00224041" w:rsidP="0047569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11:00 a.m.</w:t>
      </w:r>
      <w:r>
        <w:rPr>
          <w:rFonts w:ascii="Century Gothic" w:hAnsi="Century Gothic"/>
          <w:sz w:val="24"/>
          <w:szCs w:val="24"/>
        </w:rPr>
        <w:tab/>
        <w:t>Group sharing and discussion</w:t>
      </w:r>
    </w:p>
    <w:p w:rsidR="00224041" w:rsidRDefault="00224041" w:rsidP="00475698">
      <w:pPr>
        <w:rPr>
          <w:rFonts w:ascii="Century Gothic" w:hAnsi="Century Gothic"/>
          <w:sz w:val="24"/>
          <w:szCs w:val="24"/>
        </w:rPr>
      </w:pPr>
    </w:p>
    <w:p w:rsidR="00437AE6" w:rsidRPr="00371067" w:rsidRDefault="00224041" w:rsidP="002F36B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11:45 </w:t>
      </w:r>
      <w:proofErr w:type="gramStart"/>
      <w:r>
        <w:rPr>
          <w:rFonts w:ascii="Century Gothic" w:hAnsi="Century Gothic"/>
          <w:sz w:val="24"/>
          <w:szCs w:val="24"/>
        </w:rPr>
        <w:t>am</w:t>
      </w:r>
      <w:proofErr w:type="gramEnd"/>
      <w:r>
        <w:rPr>
          <w:rFonts w:ascii="Century Gothic" w:hAnsi="Century Gothic"/>
          <w:sz w:val="24"/>
          <w:szCs w:val="24"/>
        </w:rPr>
        <w:tab/>
        <w:t>Wrap up</w:t>
      </w:r>
    </w:p>
    <w:p w:rsidR="00437AE6" w:rsidRPr="00371067" w:rsidRDefault="00437AE6" w:rsidP="002F36B4">
      <w:pPr>
        <w:rPr>
          <w:rFonts w:ascii="Century Gothic" w:hAnsi="Century Gothic"/>
          <w:sz w:val="24"/>
          <w:szCs w:val="24"/>
        </w:rPr>
      </w:pPr>
    </w:p>
    <w:p w:rsidR="00437AE6" w:rsidRPr="00371067" w:rsidRDefault="00437AE6" w:rsidP="002F36B4">
      <w:pPr>
        <w:rPr>
          <w:rFonts w:ascii="Century Gothic" w:hAnsi="Century Gothic" w:cstheme="minorHAnsi"/>
          <w:sz w:val="24"/>
          <w:szCs w:val="24"/>
        </w:rPr>
      </w:pPr>
      <w:r w:rsidRPr="00371067">
        <w:rPr>
          <w:rFonts w:ascii="Century Gothic" w:hAnsi="Century Gothic" w:cstheme="minorHAnsi"/>
          <w:sz w:val="24"/>
          <w:szCs w:val="24"/>
        </w:rPr>
        <w:t>David By</w:t>
      </w:r>
      <w:r w:rsidR="00AA0CD8" w:rsidRPr="00371067">
        <w:rPr>
          <w:rFonts w:ascii="Century Gothic" w:hAnsi="Century Gothic" w:cstheme="minorHAnsi"/>
          <w:sz w:val="24"/>
          <w:szCs w:val="24"/>
        </w:rPr>
        <w:t>dlowski, Science Consultant</w:t>
      </w:r>
      <w:r w:rsidR="00AA0CD8" w:rsidRPr="00371067">
        <w:rPr>
          <w:rFonts w:ascii="Century Gothic" w:hAnsi="Century Gothic" w:cstheme="minorHAnsi"/>
          <w:sz w:val="24"/>
          <w:szCs w:val="24"/>
        </w:rPr>
        <w:tab/>
      </w:r>
      <w:r w:rsidR="00AA0CD8" w:rsidRPr="00371067">
        <w:rPr>
          <w:rFonts w:ascii="Century Gothic" w:hAnsi="Century Gothic" w:cstheme="minorHAnsi"/>
          <w:sz w:val="24"/>
          <w:szCs w:val="24"/>
        </w:rPr>
        <w:tab/>
      </w:r>
      <w:r w:rsidRPr="00371067">
        <w:rPr>
          <w:rFonts w:ascii="Century Gothic" w:hAnsi="Century Gothic" w:cstheme="minorHAnsi"/>
          <w:sz w:val="24"/>
          <w:szCs w:val="24"/>
        </w:rPr>
        <w:tab/>
      </w:r>
    </w:p>
    <w:p w:rsidR="00437AE6" w:rsidRPr="00371067" w:rsidRDefault="00437AE6" w:rsidP="002F36B4">
      <w:pPr>
        <w:rPr>
          <w:rFonts w:ascii="Century Gothic" w:hAnsi="Century Gothic" w:cstheme="minorHAnsi"/>
          <w:sz w:val="24"/>
          <w:szCs w:val="24"/>
        </w:rPr>
      </w:pPr>
      <w:r w:rsidRPr="00371067">
        <w:rPr>
          <w:rFonts w:ascii="Century Gothic" w:hAnsi="Century Gothic" w:cstheme="minorHAnsi"/>
          <w:sz w:val="24"/>
          <w:szCs w:val="24"/>
        </w:rPr>
        <w:t>Wayne RESA</w:t>
      </w:r>
      <w:r w:rsidR="00AA0CD8" w:rsidRPr="00371067">
        <w:rPr>
          <w:rFonts w:ascii="Century Gothic" w:hAnsi="Century Gothic" w:cstheme="minorHAnsi"/>
          <w:sz w:val="24"/>
          <w:szCs w:val="24"/>
        </w:rPr>
        <w:tab/>
      </w:r>
      <w:r w:rsidR="00AA0CD8" w:rsidRPr="00371067">
        <w:rPr>
          <w:rFonts w:ascii="Century Gothic" w:hAnsi="Century Gothic" w:cstheme="minorHAnsi"/>
          <w:sz w:val="24"/>
          <w:szCs w:val="24"/>
        </w:rPr>
        <w:tab/>
      </w:r>
      <w:r w:rsidR="00AA0CD8" w:rsidRPr="00371067">
        <w:rPr>
          <w:rFonts w:ascii="Century Gothic" w:hAnsi="Century Gothic" w:cstheme="minorHAnsi"/>
          <w:sz w:val="24"/>
          <w:szCs w:val="24"/>
        </w:rPr>
        <w:tab/>
      </w:r>
      <w:r w:rsidR="00AA0CD8" w:rsidRPr="00371067">
        <w:rPr>
          <w:rFonts w:ascii="Century Gothic" w:hAnsi="Century Gothic" w:cstheme="minorHAnsi"/>
          <w:sz w:val="24"/>
          <w:szCs w:val="24"/>
        </w:rPr>
        <w:tab/>
      </w:r>
      <w:r w:rsidR="00AA0CD8" w:rsidRPr="00371067">
        <w:rPr>
          <w:rFonts w:ascii="Century Gothic" w:hAnsi="Century Gothic" w:cstheme="minorHAnsi"/>
          <w:sz w:val="24"/>
          <w:szCs w:val="24"/>
        </w:rPr>
        <w:tab/>
      </w:r>
      <w:r w:rsidR="00AA0CD8" w:rsidRPr="00371067">
        <w:rPr>
          <w:rFonts w:ascii="Century Gothic" w:hAnsi="Century Gothic" w:cstheme="minorHAnsi"/>
          <w:sz w:val="24"/>
          <w:szCs w:val="24"/>
        </w:rPr>
        <w:tab/>
      </w:r>
      <w:r w:rsidR="00AA0CD8" w:rsidRPr="00371067">
        <w:rPr>
          <w:rFonts w:ascii="Century Gothic" w:hAnsi="Century Gothic" w:cstheme="minorHAnsi"/>
          <w:sz w:val="24"/>
          <w:szCs w:val="24"/>
        </w:rPr>
        <w:tab/>
      </w:r>
    </w:p>
    <w:p w:rsidR="00AA0CD8" w:rsidRPr="00371067" w:rsidRDefault="00621FEA" w:rsidP="00AA0CD8">
      <w:pPr>
        <w:pStyle w:val="NormalWeb"/>
        <w:spacing w:line="300" w:lineRule="atLeast"/>
        <w:rPr>
          <w:rFonts w:ascii="Century Gothic" w:hAnsi="Century Gothic" w:cstheme="minorHAnsi"/>
        </w:rPr>
      </w:pPr>
      <w:hyperlink r:id="rId9" w:history="1">
        <w:r w:rsidR="00437AE6" w:rsidRPr="00371067">
          <w:rPr>
            <w:rStyle w:val="Hyperlink"/>
            <w:rFonts w:ascii="Century Gothic" w:hAnsi="Century Gothic" w:cstheme="minorHAnsi"/>
          </w:rPr>
          <w:t>www.resa.net/greenschools</w:t>
        </w:r>
      </w:hyperlink>
      <w:r w:rsidR="00AA0CD8" w:rsidRPr="00371067">
        <w:rPr>
          <w:rFonts w:ascii="Century Gothic" w:hAnsi="Century Gothic" w:cstheme="minorHAnsi"/>
        </w:rPr>
        <w:tab/>
      </w:r>
    </w:p>
    <w:p w:rsidR="00AA0CD8" w:rsidRPr="00371067" w:rsidRDefault="00AA0CD8" w:rsidP="00AA0CD8">
      <w:pPr>
        <w:pStyle w:val="NormalWeb"/>
        <w:spacing w:line="300" w:lineRule="atLeast"/>
        <w:rPr>
          <w:rFonts w:ascii="Century Gothic" w:hAnsi="Century Gothic" w:cstheme="minorHAnsi"/>
        </w:rPr>
      </w:pPr>
    </w:p>
    <w:p w:rsidR="00AA0CD8" w:rsidRPr="00371067" w:rsidRDefault="00AA0CD8" w:rsidP="00AA0CD8">
      <w:pPr>
        <w:pStyle w:val="NormalWeb"/>
        <w:spacing w:line="300" w:lineRule="atLeast"/>
        <w:rPr>
          <w:rFonts w:ascii="Century Gothic" w:hAnsi="Century Gothic" w:cstheme="minorHAnsi"/>
        </w:rPr>
      </w:pPr>
      <w:r w:rsidRPr="00371067">
        <w:rPr>
          <w:rFonts w:ascii="Century Gothic" w:hAnsi="Century Gothic" w:cstheme="minorHAnsi"/>
        </w:rPr>
        <w:t xml:space="preserve">Nancy </w:t>
      </w:r>
      <w:proofErr w:type="spellStart"/>
      <w:r w:rsidRPr="00371067">
        <w:rPr>
          <w:rFonts w:ascii="Century Gothic" w:hAnsi="Century Gothic" w:cstheme="minorHAnsi"/>
        </w:rPr>
        <w:t>Gregor</w:t>
      </w:r>
      <w:proofErr w:type="spellEnd"/>
      <w:r w:rsidR="00894836" w:rsidRPr="00371067">
        <w:rPr>
          <w:rFonts w:ascii="Century Gothic" w:hAnsi="Century Gothic" w:cstheme="minorHAnsi"/>
        </w:rPr>
        <w:t>, Environmental Specialist</w:t>
      </w:r>
      <w:r w:rsidRPr="00371067">
        <w:rPr>
          <w:rFonts w:ascii="Century Gothic" w:hAnsi="Century Gothic" w:cstheme="minorHAnsi"/>
        </w:rPr>
        <w:tab/>
      </w:r>
    </w:p>
    <w:p w:rsidR="00AA0CD8" w:rsidRPr="00371067" w:rsidRDefault="00894836" w:rsidP="00AA0CD8">
      <w:pPr>
        <w:pStyle w:val="NormalWeb"/>
        <w:spacing w:line="300" w:lineRule="atLeast"/>
        <w:rPr>
          <w:rFonts w:ascii="Century Gothic" w:hAnsi="Century Gothic" w:cstheme="minorHAnsi"/>
        </w:rPr>
      </w:pPr>
      <w:r w:rsidRPr="00371067">
        <w:rPr>
          <w:rFonts w:ascii="Century Gothic" w:hAnsi="Century Gothic" w:cstheme="minorHAnsi"/>
        </w:rPr>
        <w:t xml:space="preserve">Wayne County Environmental Services </w:t>
      </w:r>
    </w:p>
    <w:p w:rsidR="00AA0CD8" w:rsidRDefault="00621FEA" w:rsidP="00AA0CD8">
      <w:pPr>
        <w:pStyle w:val="NormalWeb"/>
        <w:spacing w:line="300" w:lineRule="atLeast"/>
        <w:rPr>
          <w:rFonts w:ascii="Century Gothic" w:eastAsia="Times New Roman" w:hAnsi="Century Gothic" w:cstheme="minorHAnsi"/>
          <w:color w:val="58595B"/>
        </w:rPr>
      </w:pPr>
      <w:r>
        <w:fldChar w:fldCharType="begin"/>
      </w:r>
      <w:r>
        <w:instrText xml:space="preserve"> HYPERLINK "http://www.waynecounty.com/doe_wqm_res_greenschools.htm" \t "_blank" </w:instrText>
      </w:r>
      <w:r>
        <w:fldChar w:fldCharType="separate"/>
      </w:r>
      <w:r w:rsidR="00AA0CD8" w:rsidRPr="00371067">
        <w:rPr>
          <w:rFonts w:ascii="Century Gothic" w:eastAsia="Times New Roman" w:hAnsi="Century Gothic" w:cstheme="minorHAnsi"/>
          <w:color w:val="004990"/>
          <w:u w:val="single"/>
        </w:rPr>
        <w:t>http://www.waynecounty.com/doe_wqm_res_greenschools.htm</w:t>
      </w:r>
      <w:r>
        <w:rPr>
          <w:rFonts w:ascii="Century Gothic" w:eastAsia="Times New Roman" w:hAnsi="Century Gothic" w:cstheme="minorHAnsi"/>
          <w:color w:val="004990"/>
          <w:u w:val="single"/>
        </w:rPr>
        <w:fldChar w:fldCharType="end"/>
      </w:r>
      <w:r w:rsidR="00AA0CD8" w:rsidRPr="00371067">
        <w:rPr>
          <w:rFonts w:ascii="Century Gothic" w:eastAsia="Times New Roman" w:hAnsi="Century Gothic" w:cstheme="minorHAnsi"/>
          <w:color w:val="58595B"/>
        </w:rPr>
        <w:t xml:space="preserve"> </w:t>
      </w:r>
    </w:p>
    <w:p w:rsidR="008048AB" w:rsidRDefault="008048AB" w:rsidP="00AA0CD8">
      <w:pPr>
        <w:pStyle w:val="NormalWeb"/>
        <w:spacing w:line="300" w:lineRule="atLeast"/>
        <w:rPr>
          <w:rFonts w:ascii="Century Gothic" w:eastAsia="Times New Roman" w:hAnsi="Century Gothic" w:cstheme="minorHAnsi"/>
          <w:color w:val="58595B"/>
        </w:rPr>
      </w:pPr>
    </w:p>
    <w:p w:rsidR="008048AB" w:rsidRDefault="008048AB" w:rsidP="00AA0CD8">
      <w:pPr>
        <w:pStyle w:val="NormalWeb"/>
        <w:spacing w:line="300" w:lineRule="atLeast"/>
        <w:rPr>
          <w:rFonts w:ascii="Century Gothic" w:eastAsia="Times New Roman" w:hAnsi="Century Gothic" w:cstheme="minorHAnsi"/>
          <w:color w:val="58595B"/>
        </w:rPr>
      </w:pPr>
      <w:proofErr w:type="spellStart"/>
      <w:r>
        <w:rPr>
          <w:rFonts w:ascii="Century Gothic" w:eastAsia="Times New Roman" w:hAnsi="Century Gothic" w:cstheme="minorHAnsi"/>
          <w:color w:val="58595B"/>
        </w:rPr>
        <w:t>Nankin</w:t>
      </w:r>
      <w:proofErr w:type="spellEnd"/>
      <w:r>
        <w:rPr>
          <w:rFonts w:ascii="Century Gothic" w:eastAsia="Times New Roman" w:hAnsi="Century Gothic" w:cstheme="minorHAnsi"/>
          <w:color w:val="58595B"/>
        </w:rPr>
        <w:t xml:space="preserve"> Mills Interpretive Center</w:t>
      </w:r>
    </w:p>
    <w:p w:rsidR="008048AB" w:rsidRDefault="008048AB" w:rsidP="00AA0CD8">
      <w:pPr>
        <w:pStyle w:val="NormalWeb"/>
        <w:spacing w:line="300" w:lineRule="atLeast"/>
        <w:rPr>
          <w:rFonts w:ascii="Century Gothic" w:eastAsia="Times New Roman" w:hAnsi="Century Gothic" w:cstheme="minorHAnsi"/>
          <w:color w:val="58595B"/>
        </w:rPr>
      </w:pPr>
      <w:r>
        <w:rPr>
          <w:rFonts w:ascii="Century Gothic" w:eastAsia="Times New Roman" w:hAnsi="Century Gothic" w:cstheme="minorHAnsi"/>
          <w:color w:val="58595B"/>
        </w:rPr>
        <w:t>33175 Ann Arbor Trail</w:t>
      </w:r>
    </w:p>
    <w:p w:rsidR="008048AB" w:rsidRDefault="008048AB" w:rsidP="00AA0CD8">
      <w:pPr>
        <w:pStyle w:val="NormalWeb"/>
        <w:spacing w:line="300" w:lineRule="atLeast"/>
        <w:rPr>
          <w:rFonts w:ascii="Century Gothic" w:eastAsia="Times New Roman" w:hAnsi="Century Gothic" w:cstheme="minorHAnsi"/>
          <w:color w:val="58595B"/>
        </w:rPr>
      </w:pPr>
      <w:r>
        <w:rPr>
          <w:rFonts w:ascii="Century Gothic" w:eastAsia="Times New Roman" w:hAnsi="Century Gothic" w:cstheme="minorHAnsi"/>
          <w:color w:val="58595B"/>
        </w:rPr>
        <w:t>Westland, MI  48185</w:t>
      </w:r>
    </w:p>
    <w:p w:rsidR="008048AB" w:rsidRDefault="00621FEA" w:rsidP="00AA0CD8">
      <w:pPr>
        <w:pStyle w:val="NormalWeb"/>
        <w:spacing w:line="300" w:lineRule="atLeast"/>
        <w:rPr>
          <w:rFonts w:ascii="Century Gothic" w:eastAsia="Times New Roman" w:hAnsi="Century Gothic" w:cstheme="minorHAnsi"/>
          <w:color w:val="58595B"/>
        </w:rPr>
      </w:pPr>
      <w:hyperlink r:id="rId10" w:history="1">
        <w:r w:rsidR="0063766C" w:rsidRPr="001E3CEE">
          <w:rPr>
            <w:rStyle w:val="Hyperlink"/>
            <w:rFonts w:ascii="Century Gothic" w:eastAsia="Times New Roman" w:hAnsi="Century Gothic" w:cstheme="minorHAnsi"/>
          </w:rPr>
          <w:t>http://www.waynecounty.com/dps/dps_parks_resources_nankin.htm</w:t>
        </w:r>
      </w:hyperlink>
    </w:p>
    <w:sectPr w:rsidR="008048AB" w:rsidSect="00E45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67" w:rsidRDefault="00371067" w:rsidP="00371067">
      <w:r>
        <w:separator/>
      </w:r>
    </w:p>
  </w:endnote>
  <w:endnote w:type="continuationSeparator" w:id="0">
    <w:p w:rsidR="00371067" w:rsidRDefault="00371067" w:rsidP="0037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67" w:rsidRDefault="00371067" w:rsidP="00371067">
      <w:r>
        <w:separator/>
      </w:r>
    </w:p>
  </w:footnote>
  <w:footnote w:type="continuationSeparator" w:id="0">
    <w:p w:rsidR="00371067" w:rsidRDefault="00371067" w:rsidP="00371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98"/>
    <w:rsid w:val="00224041"/>
    <w:rsid w:val="002F36B4"/>
    <w:rsid w:val="0034607A"/>
    <w:rsid w:val="00371067"/>
    <w:rsid w:val="00437AE6"/>
    <w:rsid w:val="00475698"/>
    <w:rsid w:val="004D49A7"/>
    <w:rsid w:val="004F5D2C"/>
    <w:rsid w:val="0057708E"/>
    <w:rsid w:val="00621FEA"/>
    <w:rsid w:val="0063766C"/>
    <w:rsid w:val="008048AB"/>
    <w:rsid w:val="00880654"/>
    <w:rsid w:val="00894836"/>
    <w:rsid w:val="009F2E16"/>
    <w:rsid w:val="00A91487"/>
    <w:rsid w:val="00AA0CD8"/>
    <w:rsid w:val="00D97975"/>
    <w:rsid w:val="00DC2699"/>
    <w:rsid w:val="00DD5758"/>
    <w:rsid w:val="00E4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7A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0CD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10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067"/>
  </w:style>
  <w:style w:type="paragraph" w:styleId="Footer">
    <w:name w:val="footer"/>
    <w:basedOn w:val="Normal"/>
    <w:link w:val="FooterChar"/>
    <w:uiPriority w:val="99"/>
    <w:unhideWhenUsed/>
    <w:rsid w:val="003710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0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7A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0CD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10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067"/>
  </w:style>
  <w:style w:type="paragraph" w:styleId="Footer">
    <w:name w:val="footer"/>
    <w:basedOn w:val="Normal"/>
    <w:link w:val="FooterChar"/>
    <w:uiPriority w:val="99"/>
    <w:unhideWhenUsed/>
    <w:rsid w:val="003710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3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www.resa.net/greenschools" TargetMode="External"/><Relationship Id="rId10" Type="http://schemas.openxmlformats.org/officeDocument/2006/relationships/hyperlink" Target="http://www.waynecounty.com/dps/dps_parks_resources_nanki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 CANR/MSUE/MAES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Kathe</dc:creator>
  <cp:lastModifiedBy>David Bydlowski</cp:lastModifiedBy>
  <cp:revision>2</cp:revision>
  <cp:lastPrinted>2013-09-11T14:22:00Z</cp:lastPrinted>
  <dcterms:created xsi:type="dcterms:W3CDTF">2013-10-30T13:51:00Z</dcterms:created>
  <dcterms:modified xsi:type="dcterms:W3CDTF">2013-10-30T13:51:00Z</dcterms:modified>
</cp:coreProperties>
</file>